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9AE" w:rsidRDefault="006B49AE" w:rsidP="00473811">
      <w:pPr>
        <w:jc w:val="both"/>
        <w:rPr>
          <w:rFonts w:asciiTheme="majorBidi" w:hAnsiTheme="majorBidi" w:cstheme="majorBidi"/>
          <w:sz w:val="72"/>
          <w:szCs w:val="72"/>
        </w:rPr>
      </w:pPr>
    </w:p>
    <w:p w:rsidR="006B49AE" w:rsidRDefault="006B49AE" w:rsidP="00473811">
      <w:pPr>
        <w:jc w:val="both"/>
        <w:rPr>
          <w:rFonts w:asciiTheme="majorBidi" w:hAnsiTheme="majorBidi" w:cstheme="majorBidi"/>
          <w:sz w:val="72"/>
          <w:szCs w:val="72"/>
        </w:rPr>
      </w:pPr>
    </w:p>
    <w:p w:rsidR="006B49AE" w:rsidRDefault="006B49AE" w:rsidP="00473811">
      <w:pPr>
        <w:jc w:val="both"/>
        <w:rPr>
          <w:rFonts w:asciiTheme="majorBidi" w:hAnsiTheme="majorBidi" w:cstheme="majorBidi"/>
          <w:sz w:val="72"/>
          <w:szCs w:val="72"/>
        </w:rPr>
      </w:pPr>
    </w:p>
    <w:p w:rsidR="005E639D" w:rsidRDefault="005E639D" w:rsidP="00473811">
      <w:pPr>
        <w:jc w:val="both"/>
        <w:rPr>
          <w:rFonts w:asciiTheme="majorBidi" w:hAnsiTheme="majorBidi" w:cstheme="majorBidi"/>
          <w:sz w:val="72"/>
          <w:szCs w:val="72"/>
        </w:rPr>
      </w:pPr>
    </w:p>
    <w:p w:rsidR="00473811" w:rsidRPr="00F11F1C" w:rsidRDefault="00283F43" w:rsidP="00473811">
      <w:pPr>
        <w:jc w:val="both"/>
        <w:rPr>
          <w:rFonts w:asciiTheme="majorBidi" w:hAnsiTheme="majorBidi" w:cstheme="majorBidi"/>
          <w:sz w:val="72"/>
          <w:szCs w:val="72"/>
        </w:rPr>
      </w:pPr>
      <w:r w:rsidRPr="00283F43">
        <w:rPr>
          <w:rFonts w:asciiTheme="majorBidi" w:hAnsiTheme="majorBidi" w:cstheme="majorBidi"/>
          <w:sz w:val="72"/>
          <w:szCs w:val="7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98.5pt;height:100.45pt">
            <v:shadow color="#868686"/>
            <v:textpath style="font-family:&quot;Arial Black&quot;;v-text-kern:t" trim="t" fitpath="t" string="La QV et les Reseaux de neurones&#10;SOM"/>
          </v:shape>
        </w:pict>
      </w:r>
    </w:p>
    <w:p w:rsidR="006B49AE" w:rsidRDefault="006B49AE" w:rsidP="00473811">
      <w:pPr>
        <w:jc w:val="both"/>
      </w:pPr>
    </w:p>
    <w:p w:rsidR="006B49AE" w:rsidRDefault="006B49AE" w:rsidP="00473811">
      <w:pPr>
        <w:jc w:val="both"/>
      </w:pPr>
    </w:p>
    <w:p w:rsidR="006B49AE" w:rsidRDefault="006B49AE" w:rsidP="00473811">
      <w:pPr>
        <w:jc w:val="both"/>
      </w:pPr>
    </w:p>
    <w:p w:rsidR="006B49AE" w:rsidRDefault="006B49AE" w:rsidP="00473811">
      <w:pPr>
        <w:jc w:val="both"/>
      </w:pPr>
    </w:p>
    <w:p w:rsidR="006B49AE" w:rsidRDefault="006B49AE" w:rsidP="00473811">
      <w:pPr>
        <w:jc w:val="both"/>
      </w:pPr>
    </w:p>
    <w:p w:rsidR="002179A1" w:rsidRDefault="002179A1" w:rsidP="00473811">
      <w:pPr>
        <w:spacing w:line="360" w:lineRule="auto"/>
        <w:jc w:val="both"/>
      </w:pPr>
    </w:p>
    <w:p w:rsidR="00473811" w:rsidRDefault="00473811" w:rsidP="00473811">
      <w:pPr>
        <w:spacing w:line="360" w:lineRule="auto"/>
        <w:jc w:val="both"/>
      </w:pPr>
    </w:p>
    <w:p w:rsidR="005E639D" w:rsidRDefault="005E639D" w:rsidP="00473811">
      <w:pPr>
        <w:spacing w:line="360" w:lineRule="auto"/>
        <w:jc w:val="both"/>
      </w:pPr>
    </w:p>
    <w:p w:rsidR="005E639D" w:rsidRDefault="005E639D" w:rsidP="00473811">
      <w:pPr>
        <w:spacing w:line="360" w:lineRule="auto"/>
        <w:jc w:val="both"/>
      </w:pPr>
    </w:p>
    <w:p w:rsidR="005E639D" w:rsidRDefault="005E639D" w:rsidP="00473811">
      <w:pPr>
        <w:spacing w:line="360" w:lineRule="auto"/>
        <w:jc w:val="both"/>
      </w:pPr>
    </w:p>
    <w:p w:rsidR="005E639D" w:rsidRDefault="005E639D" w:rsidP="00473811">
      <w:pPr>
        <w:spacing w:line="360" w:lineRule="auto"/>
        <w:jc w:val="both"/>
      </w:pPr>
    </w:p>
    <w:p w:rsidR="00485063" w:rsidRDefault="00485063" w:rsidP="00473811">
      <w:pPr>
        <w:spacing w:line="360" w:lineRule="auto"/>
        <w:jc w:val="both"/>
      </w:pPr>
    </w:p>
    <w:p w:rsidR="000A1452" w:rsidRPr="003E72B7" w:rsidRDefault="00C72C33" w:rsidP="00473811">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I</w:t>
      </w:r>
      <w:r w:rsidR="00066DFF">
        <w:rPr>
          <w:rFonts w:asciiTheme="majorBidi" w:hAnsiTheme="majorBidi" w:cstheme="majorBidi"/>
          <w:b/>
          <w:bCs/>
          <w:sz w:val="24"/>
          <w:szCs w:val="24"/>
        </w:rPr>
        <w:t>ntroduction :</w:t>
      </w:r>
    </w:p>
    <w:p w:rsidR="000A1452" w:rsidRDefault="000A1452" w:rsidP="00066DFF">
      <w:pPr>
        <w:spacing w:line="360" w:lineRule="auto"/>
        <w:ind w:firstLine="284"/>
        <w:jc w:val="both"/>
        <w:rPr>
          <w:rFonts w:asciiTheme="majorBidi" w:hAnsiTheme="majorBidi" w:cstheme="majorBidi"/>
          <w:sz w:val="24"/>
          <w:szCs w:val="24"/>
        </w:rPr>
      </w:pPr>
      <w:r>
        <w:rPr>
          <w:rFonts w:asciiTheme="majorBidi" w:hAnsiTheme="majorBidi" w:cstheme="majorBidi"/>
          <w:sz w:val="24"/>
          <w:szCs w:val="24"/>
        </w:rPr>
        <w:t>La quantification vectorielle, méthode de compression de données, a pris une place très importante dans le domaine de la communication, que ce soit dans un but de transmission ou d’archivage d’informations.</w:t>
      </w:r>
    </w:p>
    <w:p w:rsidR="000A1452" w:rsidRDefault="000A1452" w:rsidP="00473811">
      <w:pPr>
        <w:spacing w:line="360" w:lineRule="auto"/>
        <w:jc w:val="both"/>
        <w:rPr>
          <w:rFonts w:asciiTheme="majorBidi" w:hAnsiTheme="majorBidi" w:cstheme="majorBidi"/>
          <w:sz w:val="24"/>
          <w:szCs w:val="24"/>
        </w:rPr>
      </w:pPr>
      <w:r>
        <w:rPr>
          <w:rFonts w:asciiTheme="majorBidi" w:hAnsiTheme="majorBidi" w:cstheme="majorBidi"/>
          <w:sz w:val="24"/>
          <w:szCs w:val="24"/>
        </w:rPr>
        <w:t>Cette méthode s’applique essentiellement dans les deux domaines que sont l’image et la parole, ces deux formes de signaux contenant des informations redondantes.</w:t>
      </w:r>
    </w:p>
    <w:p w:rsidR="000A1452" w:rsidRDefault="000A1452" w:rsidP="00066DFF">
      <w:pPr>
        <w:spacing w:line="360" w:lineRule="auto"/>
        <w:ind w:firstLine="284"/>
        <w:jc w:val="both"/>
        <w:rPr>
          <w:rFonts w:asciiTheme="majorBidi" w:hAnsiTheme="majorBidi" w:cstheme="majorBidi"/>
          <w:sz w:val="24"/>
          <w:szCs w:val="24"/>
        </w:rPr>
      </w:pPr>
      <w:r>
        <w:rPr>
          <w:rFonts w:asciiTheme="majorBidi" w:hAnsiTheme="majorBidi" w:cstheme="majorBidi"/>
          <w:sz w:val="24"/>
          <w:szCs w:val="24"/>
        </w:rPr>
        <w:t>La quantification vectorielle est un processus d’approximation d’un signal d’amplitude continue par un signal d’amplitude discrète. Le but de la compression étant d’extraire une information maximale tout en ne créant qu’un minimum de distorsion par rapport au signal original.</w:t>
      </w:r>
    </w:p>
    <w:p w:rsidR="000A1452" w:rsidRPr="003E72B7" w:rsidRDefault="00C72C33" w:rsidP="00473811">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V. </w:t>
      </w:r>
      <w:r w:rsidR="000A1452">
        <w:rPr>
          <w:rFonts w:asciiTheme="majorBidi" w:hAnsiTheme="majorBidi" w:cstheme="majorBidi"/>
          <w:b/>
          <w:bCs/>
          <w:sz w:val="24"/>
          <w:szCs w:val="24"/>
        </w:rPr>
        <w:t xml:space="preserve">1 </w:t>
      </w:r>
      <w:r w:rsidR="000A1452" w:rsidRPr="003E72B7">
        <w:rPr>
          <w:rFonts w:asciiTheme="majorBidi" w:hAnsiTheme="majorBidi" w:cstheme="majorBidi"/>
          <w:b/>
          <w:bCs/>
          <w:sz w:val="24"/>
          <w:szCs w:val="24"/>
        </w:rPr>
        <w:t>Présentation générale</w:t>
      </w:r>
      <w:r w:rsidR="008E33ED">
        <w:rPr>
          <w:rFonts w:asciiTheme="majorBidi" w:hAnsiTheme="majorBidi" w:cstheme="majorBidi"/>
          <w:b/>
          <w:bCs/>
          <w:sz w:val="24"/>
          <w:szCs w:val="24"/>
        </w:rPr>
        <w:t> :</w:t>
      </w:r>
    </w:p>
    <w:p w:rsidR="000A1452" w:rsidRPr="003E72B7" w:rsidRDefault="00C72C33" w:rsidP="00473811">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V. 1.1 </w:t>
      </w:r>
      <w:r w:rsidR="000A1452" w:rsidRPr="003E72B7">
        <w:rPr>
          <w:rFonts w:asciiTheme="majorBidi" w:hAnsiTheme="majorBidi" w:cstheme="majorBidi"/>
          <w:b/>
          <w:bCs/>
          <w:sz w:val="24"/>
          <w:szCs w:val="24"/>
        </w:rPr>
        <w:t>Définition de la quantification vectorielle</w:t>
      </w:r>
      <w:r w:rsidR="008E33ED">
        <w:rPr>
          <w:rFonts w:asciiTheme="majorBidi" w:hAnsiTheme="majorBidi" w:cstheme="majorBidi"/>
          <w:b/>
          <w:bCs/>
          <w:sz w:val="24"/>
          <w:szCs w:val="24"/>
        </w:rPr>
        <w:t> :</w:t>
      </w:r>
    </w:p>
    <w:p w:rsidR="000A1452" w:rsidRDefault="000A1452" w:rsidP="00066DFF">
      <w:pPr>
        <w:spacing w:line="360" w:lineRule="auto"/>
        <w:ind w:firstLine="284"/>
        <w:jc w:val="both"/>
        <w:rPr>
          <w:rFonts w:asciiTheme="majorBidi" w:hAnsiTheme="majorBidi" w:cstheme="majorBidi"/>
          <w:sz w:val="24"/>
          <w:szCs w:val="24"/>
        </w:rPr>
      </w:pPr>
      <w:r>
        <w:rPr>
          <w:rFonts w:asciiTheme="majorBidi" w:hAnsiTheme="majorBidi" w:cstheme="majorBidi"/>
          <w:sz w:val="24"/>
          <w:szCs w:val="24"/>
        </w:rPr>
        <w:t>La quantification vectorielle (QV) dans son sens le plus général est l’approximation d’un signale d’amplitude continue par un signal d’amplitude discrète.</w:t>
      </w:r>
    </w:p>
    <w:p w:rsidR="000A1452" w:rsidRDefault="000A1452" w:rsidP="008E33ED">
      <w:pPr>
        <w:spacing w:line="360" w:lineRule="auto"/>
        <w:ind w:firstLine="284"/>
        <w:jc w:val="both"/>
        <w:rPr>
          <w:rFonts w:asciiTheme="majorBidi" w:hAnsiTheme="majorBidi" w:cstheme="majorBidi"/>
          <w:sz w:val="24"/>
          <w:szCs w:val="24"/>
        </w:rPr>
      </w:pPr>
      <w:r>
        <w:rPr>
          <w:rFonts w:asciiTheme="majorBidi" w:hAnsiTheme="majorBidi" w:cstheme="majorBidi"/>
          <w:sz w:val="24"/>
          <w:szCs w:val="24"/>
        </w:rPr>
        <w:t>Dans le cadre de notre application, elle consiste à représenter tout vecteur x de dimension k par un vecteur u de même dimension appartenant à un ensemble fini appelé dictionnaire.</w:t>
      </w:r>
    </w:p>
    <w:p w:rsidR="000A1452" w:rsidRDefault="000A1452" w:rsidP="008E33ED">
      <w:pPr>
        <w:spacing w:line="360" w:lineRule="auto"/>
        <w:ind w:firstLine="284"/>
        <w:jc w:val="both"/>
        <w:rPr>
          <w:rFonts w:asciiTheme="majorBidi" w:hAnsiTheme="majorBidi" w:cstheme="majorBidi"/>
          <w:sz w:val="24"/>
          <w:szCs w:val="24"/>
        </w:rPr>
      </w:pPr>
      <w:r>
        <w:rPr>
          <w:rFonts w:asciiTheme="majorBidi" w:hAnsiTheme="majorBidi" w:cstheme="majorBidi"/>
          <w:sz w:val="24"/>
          <w:szCs w:val="24"/>
        </w:rPr>
        <w:t>D’un point de vue mathématique, nous pouvons définir notre quantificateur vectoriel de cette manière :</w:t>
      </w:r>
    </w:p>
    <w:p w:rsidR="000A1452" w:rsidRDefault="000A1452" w:rsidP="00473811">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Soit </w:t>
      </w:r>
      <m:oMath>
        <m:r>
          <w:rPr>
            <w:rFonts w:ascii="Cambria Math" w:hAnsi="Cambria Math" w:cstheme="majorBidi"/>
            <w:sz w:val="24"/>
            <w:szCs w:val="24"/>
          </w:rPr>
          <m:t>I</m:t>
        </m:r>
      </m:oMath>
      <w:r>
        <w:rPr>
          <w:rFonts w:asciiTheme="majorBidi" w:hAnsiTheme="majorBidi" w:cstheme="majorBidi"/>
          <w:sz w:val="24"/>
          <w:szCs w:val="24"/>
        </w:rPr>
        <w:t xml:space="preserve"> l’ensemble des indices correspondant au dictionnaire Y et </w:t>
      </w:r>
      <m:oMath>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i,iϵI</m:t>
            </m:r>
          </m:sub>
        </m:sSub>
      </m:oMath>
      <w:r>
        <w:rPr>
          <w:rFonts w:asciiTheme="majorBidi" w:hAnsiTheme="majorBidi" w:cstheme="majorBidi"/>
          <w:sz w:val="24"/>
          <w:szCs w:val="24"/>
        </w:rPr>
        <w:t xml:space="preserve"> l’ensemble des vecteurs de Y.</w:t>
      </w:r>
    </w:p>
    <w:p w:rsidR="000A1452" w:rsidRDefault="000A1452" w:rsidP="00473811">
      <w:pPr>
        <w:spacing w:line="360" w:lineRule="auto"/>
        <w:jc w:val="both"/>
        <w:rPr>
          <w:rFonts w:asciiTheme="majorBidi" w:hAnsiTheme="majorBidi" w:cstheme="majorBidi"/>
          <w:sz w:val="24"/>
          <w:szCs w:val="24"/>
        </w:rPr>
      </w:pPr>
      <m:oMathPara>
        <m:oMath>
          <m:r>
            <w:rPr>
              <w:rFonts w:ascii="Cambria Math" w:hAnsi="Cambria Math" w:cstheme="majorBidi"/>
              <w:sz w:val="24"/>
              <w:szCs w:val="24"/>
            </w:rPr>
            <m:t>I=</m:t>
          </m:r>
          <m:d>
            <m:dPr>
              <m:begChr m:val="{"/>
              <m:endChr m:val="}"/>
              <m:ctrlPr>
                <w:rPr>
                  <w:rFonts w:ascii="Cambria Math" w:hAnsi="Cambria Math" w:cstheme="majorBidi"/>
                  <w:i/>
                  <w:sz w:val="24"/>
                  <w:szCs w:val="24"/>
                </w:rPr>
              </m:ctrlPr>
            </m:dPr>
            <m:e>
              <m:r>
                <w:rPr>
                  <w:rFonts w:ascii="Cambria Math" w:hAnsi="Cambria Math" w:cstheme="majorBidi"/>
                  <w:sz w:val="24"/>
                  <w:szCs w:val="24"/>
                </w:rPr>
                <m:t>1,…,N</m:t>
              </m:r>
            </m:e>
          </m:d>
        </m:oMath>
      </m:oMathPara>
    </w:p>
    <w:p w:rsidR="000A1452" w:rsidRDefault="000A1452" w:rsidP="00473811">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Le processus de codage et défini par </w:t>
      </w:r>
    </w:p>
    <w:p w:rsidR="000A1452" w:rsidRPr="0035245A" w:rsidRDefault="000A1452" w:rsidP="00473811">
      <w:pPr>
        <w:spacing w:line="360" w:lineRule="auto"/>
        <w:jc w:val="both"/>
        <w:rPr>
          <w:rFonts w:asciiTheme="majorBidi" w:hAnsiTheme="majorBidi" w:cstheme="majorBidi"/>
          <w:sz w:val="24"/>
          <w:szCs w:val="24"/>
        </w:rPr>
      </w:pPr>
      <m:oMathPara>
        <m:oMath>
          <m:r>
            <w:rPr>
              <w:rFonts w:ascii="Cambria Math" w:hAnsi="Cambria Math" w:cstheme="majorBidi"/>
              <w:sz w:val="24"/>
              <w:szCs w:val="24"/>
            </w:rPr>
            <m:t>C</m:t>
          </m:r>
          <m:r>
            <m:rPr>
              <m:scr m:val="double-struck"/>
            </m:rPr>
            <w:rPr>
              <w:rFonts w:ascii="Cambria Math" w:hAnsi="Cambria Math" w:cstheme="majorBidi"/>
              <w:sz w:val="24"/>
              <w:szCs w:val="24"/>
            </w:rPr>
            <m:t>:R⟶</m:t>
          </m:r>
          <m:r>
            <w:rPr>
              <w:rFonts w:ascii="Cambria Math" w:hAnsi="Cambria Math" w:cstheme="majorBidi"/>
              <w:sz w:val="24"/>
              <w:szCs w:val="24"/>
            </w:rPr>
            <m:t>I</m:t>
          </m:r>
        </m:oMath>
      </m:oMathPara>
    </w:p>
    <w:p w:rsidR="000A1452" w:rsidRDefault="000A1452" w:rsidP="00473811">
      <w:pPr>
        <w:spacing w:line="360" w:lineRule="auto"/>
        <w:jc w:val="both"/>
        <w:rPr>
          <w:rFonts w:asciiTheme="majorBidi" w:hAnsiTheme="majorBidi" w:cstheme="majorBidi"/>
          <w:sz w:val="24"/>
          <w:szCs w:val="24"/>
        </w:rPr>
      </w:pPr>
      <m:oMathPara>
        <m:oMath>
          <m:r>
            <w:rPr>
              <w:rFonts w:ascii="Cambria Math" w:hAnsi="Cambria Math" w:cstheme="majorBidi"/>
              <w:sz w:val="24"/>
              <w:szCs w:val="24"/>
            </w:rPr>
            <m:t>x→C(x)</m:t>
          </m:r>
        </m:oMath>
      </m:oMathPara>
    </w:p>
    <w:p w:rsidR="000A1452" w:rsidRDefault="000A1452" w:rsidP="00473811">
      <w:pPr>
        <w:spacing w:line="360" w:lineRule="auto"/>
        <w:jc w:val="both"/>
        <w:rPr>
          <w:rFonts w:asciiTheme="majorBidi" w:hAnsiTheme="majorBidi" w:cstheme="majorBidi"/>
          <w:sz w:val="24"/>
          <w:szCs w:val="24"/>
        </w:rPr>
      </w:pPr>
    </w:p>
    <w:p w:rsidR="000A1452" w:rsidRDefault="000A1452" w:rsidP="00473811">
      <w:pPr>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t>Le processus de décodage étant quant à lui défini par :</w:t>
      </w:r>
    </w:p>
    <w:p w:rsidR="000A1452" w:rsidRPr="005C742E" w:rsidRDefault="000A1452" w:rsidP="00473811">
      <w:pPr>
        <w:spacing w:line="360" w:lineRule="auto"/>
        <w:jc w:val="both"/>
        <w:rPr>
          <w:rFonts w:asciiTheme="majorBidi" w:hAnsiTheme="majorBidi" w:cstheme="majorBidi"/>
          <w:sz w:val="24"/>
          <w:szCs w:val="24"/>
        </w:rPr>
      </w:pPr>
      <m:oMathPara>
        <m:oMath>
          <m:r>
            <w:rPr>
              <w:rFonts w:ascii="Cambria Math" w:hAnsi="Cambria Math" w:cstheme="majorBidi"/>
              <w:sz w:val="24"/>
              <w:szCs w:val="24"/>
            </w:rPr>
            <m:t>D:I→Y</m:t>
          </m:r>
        </m:oMath>
      </m:oMathPara>
    </w:p>
    <w:p w:rsidR="000A1452" w:rsidRDefault="000A1452" w:rsidP="00473811">
      <w:pPr>
        <w:spacing w:line="360" w:lineRule="auto"/>
        <w:jc w:val="both"/>
        <w:rPr>
          <w:rFonts w:asciiTheme="majorBidi" w:hAnsiTheme="majorBidi" w:cstheme="majorBidi"/>
          <w:sz w:val="24"/>
          <w:szCs w:val="24"/>
        </w:rPr>
      </w:pPr>
      <m:oMathPara>
        <m:oMath>
          <m:r>
            <w:rPr>
              <w:rFonts w:ascii="Cambria Math" w:hAnsi="Cambria Math" w:cstheme="majorBidi"/>
              <w:sz w:val="24"/>
              <w:szCs w:val="24"/>
            </w:rPr>
            <m:t>i→</m:t>
          </m:r>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oMath>
      </m:oMathPara>
    </w:p>
    <w:p w:rsidR="00427853" w:rsidRPr="00427853" w:rsidRDefault="000A1452" w:rsidP="00473811">
      <w:pPr>
        <w:tabs>
          <w:tab w:val="left" w:pos="6246"/>
        </w:tabs>
        <w:spacing w:line="360" w:lineRule="auto"/>
        <w:jc w:val="both"/>
        <w:rPr>
          <w:rFonts w:asciiTheme="majorBidi" w:hAnsiTheme="majorBidi" w:cstheme="majorBidi"/>
          <w:sz w:val="24"/>
          <w:szCs w:val="24"/>
        </w:rPr>
      </w:pPr>
      <w:r>
        <w:rPr>
          <w:rFonts w:asciiTheme="majorBidi" w:hAnsiTheme="majorBidi" w:cstheme="majorBidi"/>
          <w:sz w:val="24"/>
          <w:szCs w:val="24"/>
        </w:rPr>
        <w:t xml:space="preserve">Cette opération en comprimant les données perd de l’information et le signale original ne pourra plus être restitué. La quantification vectorielle est donc une opération irréversible </w:t>
      </w:r>
    </w:p>
    <w:p w:rsidR="000A1452" w:rsidRPr="00042F1E" w:rsidRDefault="004F783D" w:rsidP="00473811">
      <w:pPr>
        <w:tabs>
          <w:tab w:val="left" w:pos="6246"/>
        </w:tabs>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V. 1. </w:t>
      </w:r>
      <w:r w:rsidR="000A1452">
        <w:rPr>
          <w:rFonts w:asciiTheme="majorBidi" w:hAnsiTheme="majorBidi" w:cstheme="majorBidi"/>
          <w:b/>
          <w:bCs/>
          <w:sz w:val="24"/>
          <w:szCs w:val="24"/>
        </w:rPr>
        <w:t>2</w:t>
      </w:r>
      <w:r>
        <w:rPr>
          <w:rFonts w:asciiTheme="majorBidi" w:hAnsiTheme="majorBidi" w:cstheme="majorBidi"/>
          <w:b/>
          <w:bCs/>
          <w:sz w:val="24"/>
          <w:szCs w:val="24"/>
        </w:rPr>
        <w:t xml:space="preserve"> </w:t>
      </w:r>
      <w:r w:rsidR="000A1452" w:rsidRPr="00042F1E">
        <w:rPr>
          <w:rFonts w:asciiTheme="majorBidi" w:hAnsiTheme="majorBidi" w:cstheme="majorBidi"/>
          <w:b/>
          <w:bCs/>
          <w:sz w:val="24"/>
          <w:szCs w:val="24"/>
        </w:rPr>
        <w:t>Description d’un quantificateur vectoriel</w:t>
      </w:r>
      <w:r w:rsidR="008E33ED">
        <w:rPr>
          <w:rFonts w:asciiTheme="majorBidi" w:hAnsiTheme="majorBidi" w:cstheme="majorBidi"/>
          <w:b/>
          <w:bCs/>
          <w:sz w:val="24"/>
          <w:szCs w:val="24"/>
        </w:rPr>
        <w:t> :</w:t>
      </w:r>
    </w:p>
    <w:p w:rsidR="000A1452" w:rsidRDefault="000A1452" w:rsidP="008E33ED">
      <w:pPr>
        <w:tabs>
          <w:tab w:val="left" w:pos="6246"/>
        </w:tabs>
        <w:spacing w:line="360" w:lineRule="auto"/>
        <w:ind w:firstLine="284"/>
        <w:jc w:val="both"/>
        <w:rPr>
          <w:rFonts w:asciiTheme="majorBidi" w:hAnsiTheme="majorBidi" w:cstheme="majorBidi"/>
          <w:sz w:val="24"/>
          <w:szCs w:val="24"/>
        </w:rPr>
      </w:pPr>
      <w:r>
        <w:rPr>
          <w:rFonts w:asciiTheme="majorBidi" w:hAnsiTheme="majorBidi" w:cstheme="majorBidi"/>
          <w:sz w:val="24"/>
          <w:szCs w:val="24"/>
        </w:rPr>
        <w:t>Un quantificateur vectoriel se décompose donc généralement en deux applications :</w:t>
      </w:r>
    </w:p>
    <w:p w:rsidR="000A1452" w:rsidRDefault="00AC2021" w:rsidP="00473811">
      <w:pPr>
        <w:pStyle w:val="Paragraphedeliste"/>
        <w:tabs>
          <w:tab w:val="left" w:pos="1418"/>
          <w:tab w:val="left" w:pos="1701"/>
        </w:tabs>
        <w:spacing w:line="360" w:lineRule="auto"/>
        <w:ind w:left="1337"/>
        <w:jc w:val="both"/>
        <w:rPr>
          <w:rFonts w:asciiTheme="majorBidi" w:hAnsiTheme="majorBidi" w:cstheme="majorBidi"/>
          <w:sz w:val="24"/>
          <w:szCs w:val="24"/>
        </w:rPr>
      </w:pPr>
      <w:r>
        <w:rPr>
          <w:rFonts w:asciiTheme="majorBidi" w:hAnsiTheme="majorBidi" w:cstheme="majorBidi"/>
          <w:sz w:val="24"/>
          <w:szCs w:val="24"/>
        </w:rPr>
        <w:t>-</w:t>
      </w:r>
      <w:r w:rsidR="000A1452">
        <w:rPr>
          <w:rFonts w:asciiTheme="majorBidi" w:hAnsiTheme="majorBidi" w:cstheme="majorBidi"/>
          <w:sz w:val="24"/>
          <w:szCs w:val="24"/>
        </w:rPr>
        <w:t>Un codeur</w:t>
      </w:r>
    </w:p>
    <w:p w:rsidR="000A1452" w:rsidRDefault="00AC2021" w:rsidP="00473811">
      <w:pPr>
        <w:pStyle w:val="Paragraphedeliste"/>
        <w:tabs>
          <w:tab w:val="left" w:pos="1418"/>
        </w:tabs>
        <w:spacing w:line="360" w:lineRule="auto"/>
        <w:ind w:left="1337"/>
        <w:jc w:val="both"/>
        <w:rPr>
          <w:rFonts w:asciiTheme="majorBidi" w:hAnsiTheme="majorBidi" w:cstheme="majorBidi"/>
          <w:sz w:val="24"/>
          <w:szCs w:val="24"/>
        </w:rPr>
      </w:pPr>
      <w:r>
        <w:rPr>
          <w:rFonts w:asciiTheme="majorBidi" w:hAnsiTheme="majorBidi" w:cstheme="majorBidi"/>
          <w:sz w:val="24"/>
          <w:szCs w:val="24"/>
        </w:rPr>
        <w:t>-</w:t>
      </w:r>
      <w:r w:rsidR="000A1452">
        <w:rPr>
          <w:rFonts w:asciiTheme="majorBidi" w:hAnsiTheme="majorBidi" w:cstheme="majorBidi"/>
          <w:sz w:val="24"/>
          <w:szCs w:val="24"/>
        </w:rPr>
        <w:t>Un décodeur</w:t>
      </w:r>
    </w:p>
    <w:p w:rsidR="000A1452" w:rsidRPr="00042F1E" w:rsidRDefault="000A1452" w:rsidP="00473811">
      <w:pPr>
        <w:tabs>
          <w:tab w:val="left" w:pos="6246"/>
        </w:tabs>
        <w:spacing w:line="360" w:lineRule="auto"/>
        <w:jc w:val="both"/>
        <w:rPr>
          <w:rFonts w:asciiTheme="majorBidi" w:hAnsiTheme="majorBidi" w:cstheme="majorBidi"/>
          <w:b/>
          <w:bCs/>
          <w:sz w:val="24"/>
          <w:szCs w:val="24"/>
        </w:rPr>
      </w:pPr>
      <w:r w:rsidRPr="00042F1E">
        <w:rPr>
          <w:rFonts w:asciiTheme="majorBidi" w:hAnsiTheme="majorBidi" w:cstheme="majorBidi"/>
          <w:b/>
          <w:bCs/>
          <w:sz w:val="24"/>
          <w:szCs w:val="24"/>
        </w:rPr>
        <w:t>Le codeur :</w:t>
      </w:r>
    </w:p>
    <w:p w:rsidR="000A1452" w:rsidRDefault="000A1452" w:rsidP="00473811">
      <w:pPr>
        <w:tabs>
          <w:tab w:val="left" w:pos="6246"/>
        </w:tabs>
        <w:spacing w:line="360" w:lineRule="auto"/>
        <w:jc w:val="both"/>
        <w:rPr>
          <w:rFonts w:asciiTheme="majorBidi" w:hAnsiTheme="majorBidi" w:cstheme="majorBidi"/>
          <w:sz w:val="24"/>
          <w:szCs w:val="24"/>
        </w:rPr>
      </w:pPr>
      <w:r>
        <w:rPr>
          <w:rFonts w:asciiTheme="majorBidi" w:hAnsiTheme="majorBidi" w:cstheme="majorBidi"/>
          <w:sz w:val="24"/>
          <w:szCs w:val="24"/>
        </w:rPr>
        <w:t>Le rôle de codeur consiste, pour tout vecteur x du signal en entrée (bloc d’image), à rechercher dans le dictionnaire Y le code-vecteur y le plus proche du vecteur source x. la notion de proximité a été modélisée dans par la distance euclidienne entre vecteurs.</w:t>
      </w:r>
    </w:p>
    <w:p w:rsidR="000A1452" w:rsidRDefault="000A1452" w:rsidP="00473811">
      <w:pPr>
        <w:tabs>
          <w:tab w:val="left" w:pos="6246"/>
        </w:tabs>
        <w:spacing w:line="360" w:lineRule="auto"/>
        <w:jc w:val="both"/>
        <w:rPr>
          <w:rFonts w:asciiTheme="majorBidi" w:hAnsiTheme="majorBidi" w:cstheme="majorBidi"/>
          <w:sz w:val="24"/>
          <w:szCs w:val="24"/>
        </w:rPr>
      </w:pPr>
      <w:r>
        <w:rPr>
          <w:rFonts w:asciiTheme="majorBidi" w:hAnsiTheme="majorBidi" w:cstheme="majorBidi"/>
          <w:sz w:val="24"/>
          <w:szCs w:val="24"/>
        </w:rPr>
        <w:t>C’est uniquement l’adresse du code-vecteur y ainsi sélectionné qui sera transmise, c’est donc à ce niveau que s’effectue la compression.</w:t>
      </w:r>
    </w:p>
    <w:p w:rsidR="000A1452" w:rsidRPr="00042F1E" w:rsidRDefault="000A1452" w:rsidP="00473811">
      <w:pPr>
        <w:tabs>
          <w:tab w:val="left" w:pos="6246"/>
        </w:tabs>
        <w:spacing w:line="360" w:lineRule="auto"/>
        <w:jc w:val="both"/>
        <w:rPr>
          <w:rFonts w:asciiTheme="majorBidi" w:hAnsiTheme="majorBidi" w:cstheme="majorBidi"/>
          <w:sz w:val="24"/>
          <w:szCs w:val="24"/>
        </w:rPr>
      </w:pPr>
      <w:r w:rsidRPr="00042F1E">
        <w:rPr>
          <w:rFonts w:asciiTheme="majorBidi" w:hAnsiTheme="majorBidi" w:cstheme="majorBidi"/>
          <w:b/>
          <w:bCs/>
          <w:sz w:val="24"/>
          <w:szCs w:val="24"/>
        </w:rPr>
        <w:t>Le décodeur</w:t>
      </w:r>
      <w:r>
        <w:rPr>
          <w:rFonts w:asciiTheme="majorBidi" w:hAnsiTheme="majorBidi" w:cstheme="majorBidi"/>
          <w:b/>
          <w:bCs/>
          <w:sz w:val="24"/>
          <w:szCs w:val="24"/>
        </w:rPr>
        <w:t> </w:t>
      </w:r>
      <w:r>
        <w:rPr>
          <w:rFonts w:asciiTheme="majorBidi" w:hAnsiTheme="majorBidi" w:cstheme="majorBidi"/>
          <w:sz w:val="24"/>
          <w:szCs w:val="24"/>
        </w:rPr>
        <w:t>:</w:t>
      </w:r>
      <w:r w:rsidRPr="00042F1E">
        <w:rPr>
          <w:rFonts w:asciiTheme="majorBidi" w:hAnsiTheme="majorBidi" w:cstheme="majorBidi"/>
          <w:sz w:val="24"/>
          <w:szCs w:val="24"/>
        </w:rPr>
        <w:t xml:space="preserve"> </w:t>
      </w:r>
    </w:p>
    <w:p w:rsidR="000A1452" w:rsidRDefault="000A1452" w:rsidP="00473811">
      <w:pPr>
        <w:tabs>
          <w:tab w:val="left" w:pos="6246"/>
        </w:tabs>
        <w:spacing w:line="360" w:lineRule="auto"/>
        <w:jc w:val="both"/>
        <w:rPr>
          <w:rFonts w:asciiTheme="majorBidi" w:hAnsiTheme="majorBidi" w:cstheme="majorBidi"/>
          <w:sz w:val="24"/>
          <w:szCs w:val="24"/>
        </w:rPr>
      </w:pPr>
      <w:r>
        <w:rPr>
          <w:rFonts w:asciiTheme="majorBidi" w:hAnsiTheme="majorBidi" w:cstheme="majorBidi"/>
          <w:sz w:val="24"/>
          <w:szCs w:val="24"/>
        </w:rPr>
        <w:t>Le décodeur dispose d’une réplique du dictionnaire et consulte celui-ci pour fournir le code-vecteur d’indice correspondant à l’adresse reçue. Le décodeur réalise donc l’opération de décompression.</w:t>
      </w:r>
    </w:p>
    <w:p w:rsidR="000A1452" w:rsidRDefault="000A1452" w:rsidP="00473811">
      <w:pPr>
        <w:tabs>
          <w:tab w:val="left" w:pos="6246"/>
        </w:tabs>
        <w:spacing w:line="360" w:lineRule="auto"/>
        <w:jc w:val="both"/>
        <w:rPr>
          <w:rFonts w:asciiTheme="majorBidi" w:hAnsiTheme="majorBidi" w:cstheme="majorBidi"/>
          <w:sz w:val="24"/>
          <w:szCs w:val="24"/>
        </w:rPr>
      </w:pPr>
    </w:p>
    <w:p w:rsidR="000A1452" w:rsidRDefault="000A1452" w:rsidP="00473811">
      <w:pPr>
        <w:tabs>
          <w:tab w:val="left" w:pos="6246"/>
        </w:tabs>
        <w:spacing w:line="360" w:lineRule="auto"/>
        <w:jc w:val="both"/>
        <w:rPr>
          <w:rFonts w:asciiTheme="majorBidi" w:hAnsiTheme="majorBidi" w:cstheme="majorBidi"/>
          <w:sz w:val="24"/>
          <w:szCs w:val="24"/>
        </w:rPr>
      </w:pPr>
    </w:p>
    <w:p w:rsidR="000A1452" w:rsidRDefault="000A1452" w:rsidP="00473811">
      <w:pPr>
        <w:tabs>
          <w:tab w:val="left" w:pos="6246"/>
        </w:tabs>
        <w:spacing w:line="360" w:lineRule="auto"/>
        <w:jc w:val="both"/>
        <w:rPr>
          <w:rFonts w:asciiTheme="majorBidi" w:hAnsiTheme="majorBidi" w:cstheme="majorBidi"/>
          <w:sz w:val="24"/>
          <w:szCs w:val="24"/>
        </w:rPr>
      </w:pPr>
    </w:p>
    <w:p w:rsidR="00B725EC" w:rsidRDefault="00B725EC" w:rsidP="00473811">
      <w:pPr>
        <w:tabs>
          <w:tab w:val="left" w:pos="6246"/>
        </w:tabs>
        <w:spacing w:line="360" w:lineRule="auto"/>
        <w:jc w:val="both"/>
        <w:rPr>
          <w:rFonts w:asciiTheme="majorBidi" w:hAnsiTheme="majorBidi" w:cstheme="majorBidi"/>
          <w:sz w:val="24"/>
          <w:szCs w:val="24"/>
        </w:rPr>
      </w:pPr>
    </w:p>
    <w:p w:rsidR="00B725EC" w:rsidRDefault="00B725EC" w:rsidP="00473811">
      <w:pPr>
        <w:tabs>
          <w:tab w:val="left" w:pos="6246"/>
        </w:tabs>
        <w:spacing w:line="360" w:lineRule="auto"/>
        <w:jc w:val="both"/>
        <w:rPr>
          <w:rFonts w:asciiTheme="majorBidi" w:hAnsiTheme="majorBidi" w:cstheme="majorBidi"/>
          <w:sz w:val="24"/>
          <w:szCs w:val="24"/>
        </w:rPr>
      </w:pPr>
    </w:p>
    <w:p w:rsidR="000A1452" w:rsidRPr="00A276F6" w:rsidRDefault="004F783D" w:rsidP="00473811">
      <w:pPr>
        <w:tabs>
          <w:tab w:val="left" w:pos="6246"/>
        </w:tabs>
        <w:spacing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V. 1. </w:t>
      </w:r>
      <w:r w:rsidR="000A1452">
        <w:rPr>
          <w:rFonts w:asciiTheme="majorBidi" w:hAnsiTheme="majorBidi" w:cstheme="majorBidi"/>
          <w:b/>
          <w:bCs/>
          <w:sz w:val="24"/>
          <w:szCs w:val="24"/>
        </w:rPr>
        <w:t>3</w:t>
      </w:r>
      <w:r>
        <w:rPr>
          <w:rFonts w:asciiTheme="majorBidi" w:hAnsiTheme="majorBidi" w:cstheme="majorBidi"/>
          <w:b/>
          <w:bCs/>
          <w:sz w:val="24"/>
          <w:szCs w:val="24"/>
        </w:rPr>
        <w:t xml:space="preserve"> </w:t>
      </w:r>
      <w:r w:rsidR="000A1452" w:rsidRPr="00A276F6">
        <w:rPr>
          <w:rFonts w:asciiTheme="majorBidi" w:hAnsiTheme="majorBidi" w:cstheme="majorBidi"/>
          <w:b/>
          <w:bCs/>
          <w:sz w:val="24"/>
          <w:szCs w:val="24"/>
        </w:rPr>
        <w:t>Schéma générale d’un QV</w:t>
      </w:r>
      <w:r w:rsidR="001314CE">
        <w:rPr>
          <w:rFonts w:asciiTheme="majorBidi" w:hAnsiTheme="majorBidi" w:cstheme="majorBidi"/>
          <w:b/>
          <w:bCs/>
          <w:sz w:val="24"/>
          <w:szCs w:val="24"/>
        </w:rPr>
        <w:t> :</w:t>
      </w:r>
    </w:p>
    <w:p w:rsidR="008E33ED" w:rsidRDefault="000A1452" w:rsidP="008E33ED">
      <w:pPr>
        <w:tabs>
          <w:tab w:val="left" w:pos="6246"/>
        </w:tabs>
        <w:spacing w:line="360" w:lineRule="auto"/>
        <w:ind w:firstLine="284"/>
        <w:jc w:val="both"/>
        <w:rPr>
          <w:rFonts w:asciiTheme="majorBidi" w:hAnsiTheme="majorBidi" w:cstheme="majorBidi"/>
          <w:sz w:val="24"/>
          <w:szCs w:val="24"/>
        </w:rPr>
      </w:pPr>
      <w:r>
        <w:rPr>
          <w:rFonts w:asciiTheme="majorBidi" w:hAnsiTheme="majorBidi" w:cstheme="majorBidi"/>
          <w:sz w:val="24"/>
          <w:szCs w:val="24"/>
        </w:rPr>
        <w:t>Un QV peut</w:t>
      </w:r>
      <w:r w:rsidR="00BA38CD">
        <w:rPr>
          <w:rFonts w:asciiTheme="majorBidi" w:hAnsiTheme="majorBidi" w:cstheme="majorBidi"/>
          <w:sz w:val="24"/>
          <w:szCs w:val="24"/>
        </w:rPr>
        <w:t xml:space="preserve"> est représenté par la Figure V.</w:t>
      </w:r>
      <w:r>
        <w:rPr>
          <w:rFonts w:asciiTheme="majorBidi" w:hAnsiTheme="majorBidi" w:cstheme="majorBidi"/>
          <w:sz w:val="24"/>
          <w:szCs w:val="24"/>
        </w:rPr>
        <w:t>1</w:t>
      </w:r>
    </w:p>
    <w:p w:rsidR="000A1452" w:rsidRDefault="00283F43" w:rsidP="00473811">
      <w:pPr>
        <w:tabs>
          <w:tab w:val="left" w:pos="2411"/>
          <w:tab w:val="left" w:pos="4688"/>
          <w:tab w:val="left" w:pos="6949"/>
        </w:tabs>
        <w:spacing w:line="360" w:lineRule="auto"/>
        <w:jc w:val="both"/>
        <w:rPr>
          <w:rFonts w:asciiTheme="majorBidi" w:hAnsiTheme="majorBidi" w:cstheme="majorBidi"/>
          <w:sz w:val="24"/>
          <w:szCs w:val="24"/>
        </w:rPr>
      </w:pPr>
      <w:r>
        <w:rPr>
          <w:rFonts w:asciiTheme="majorBidi" w:hAnsiTheme="majorBidi" w:cstheme="majorBidi"/>
          <w:noProof/>
          <w:sz w:val="24"/>
          <w:szCs w:val="24"/>
        </w:rPr>
        <w:pict>
          <v:group id="_x0000_s1040" style="position:absolute;left:0;text-align:left;margin-left:-14.65pt;margin-top:10.45pt;width:403.55pt;height:147.85pt;z-index:251671552" coordorigin="1507,2877" coordsize="8071,2957">
            <v:rect id="_x0000_s1027" style="position:absolute;left:2495;top:2877;width:1373;height:974">
              <v:textbox style="mso-next-textbox:#_x0000_s1027">
                <w:txbxContent>
                  <w:p w:rsidR="00090FF3" w:rsidRDefault="00090FF3" w:rsidP="000A1452">
                    <w:pPr>
                      <w:jc w:val="center"/>
                    </w:pPr>
                    <w:r>
                      <w:t>Codage</w:t>
                    </w:r>
                  </w:p>
                  <w:p w:rsidR="00090FF3" w:rsidRDefault="00090FF3" w:rsidP="000A1452">
                    <w:pPr>
                      <w:jc w:val="center"/>
                    </w:pPr>
                    <w:r>
                      <w:t>C(.)</w:t>
                    </w:r>
                  </w:p>
                </w:txbxContent>
              </v:textbox>
            </v:rect>
            <v:rect id="_x0000_s1028" style="position:absolute;left:4856;top:2877;width:1373;height:838">
              <v:textbox style="mso-next-textbox:#_x0000_s1028">
                <w:txbxContent>
                  <w:p w:rsidR="00090FF3" w:rsidRDefault="00090FF3" w:rsidP="000A1452">
                    <w:pPr>
                      <w:jc w:val="center"/>
                    </w:pPr>
                    <w:r>
                      <w:t>Canal</w:t>
                    </w:r>
                  </w:p>
                </w:txbxContent>
              </v:textbox>
            </v:rect>
            <v:rect id="_x0000_s1029" style="position:absolute;left:7217;top:2877;width:1373;height:974">
              <v:textbox style="mso-next-textbox:#_x0000_s1029">
                <w:txbxContent>
                  <w:p w:rsidR="00090FF3" w:rsidRDefault="00090FF3" w:rsidP="000A1452">
                    <w:pPr>
                      <w:jc w:val="center"/>
                    </w:pPr>
                    <w:r>
                      <w:t>Décodage</w:t>
                    </w:r>
                  </w:p>
                  <w:p w:rsidR="00090FF3" w:rsidRDefault="00090FF3" w:rsidP="000A1452">
                    <w:pPr>
                      <w:jc w:val="center"/>
                    </w:pPr>
                    <w:r>
                      <w:t>D(.)</w:t>
                    </w:r>
                  </w:p>
                </w:txbxContent>
              </v:textbox>
            </v:rect>
            <v:shapetype id="_x0000_t32" coordsize="21600,21600" o:spt="32" o:oned="t" path="m,l21600,21600e" filled="f">
              <v:path arrowok="t" fillok="f" o:connecttype="none"/>
              <o:lock v:ext="edit" shapetype="t"/>
            </v:shapetype>
            <v:shape id="_x0000_s1030" type="#_x0000_t32" style="position:absolute;left:1507;top:3196;width:988;height:0" o:connectortype="straight">
              <v:stroke endarrow="block"/>
            </v:shape>
            <v:shape id="_x0000_s1031" type="#_x0000_t32" style="position:absolute;left:3868;top:3196;width:988;height:0" o:connectortype="straight">
              <v:stroke endarrow="block"/>
            </v:shape>
            <v:shape id="_x0000_s1032" type="#_x0000_t32" style="position:absolute;left:6229;top:3196;width:988;height:0" o:connectortype="straight">
              <v:stroke endarrow="block"/>
            </v:shape>
            <v:shape id="_x0000_s1033" type="#_x0000_t32" style="position:absolute;left:8590;top:3196;width:988;height:0" o:connectortype="straight">
              <v:stroke endarrow="block"/>
            </v:shape>
            <v:shape id="_x0000_s1034" type="#_x0000_t32" style="position:absolute;left:7769;top:5514;width:1005;height:0" o:connectortype="straight">
              <v:stroke endarrow="block"/>
            </v:shape>
            <v:shape id="_x0000_s1035" type="#_x0000_t32" style="position:absolute;left:2746;top:5833;width:737;height:1" o:connectortype="straight">
              <v:stroke endarrow="block"/>
            </v:shape>
            <v:shape id="_x0000_s1036" type="#_x0000_t32" style="position:absolute;left:7769;top:3851;width:0;height:1663" o:connectortype="straight"/>
            <v:shape id="_x0000_s1037" type="#_x0000_t32" style="position:absolute;left:2746;top:3851;width:0;height:1982" o:connectortype="straight"/>
          </v:group>
        </w:pict>
      </w:r>
      <w:r w:rsidR="000A1452">
        <w:rPr>
          <w:rFonts w:asciiTheme="majorBidi" w:hAnsiTheme="majorBidi" w:cstheme="majorBidi"/>
          <w:sz w:val="24"/>
          <w:szCs w:val="24"/>
        </w:rPr>
        <w:t>x</w:t>
      </w:r>
      <w:r w:rsidR="000A1452">
        <w:rPr>
          <w:rFonts w:asciiTheme="majorBidi" w:hAnsiTheme="majorBidi" w:cstheme="majorBidi"/>
          <w:sz w:val="24"/>
          <w:szCs w:val="24"/>
        </w:rPr>
        <w:tab/>
        <w:t>C(x)</w:t>
      </w:r>
      <w:r w:rsidR="000A1452">
        <w:rPr>
          <w:rFonts w:asciiTheme="majorBidi" w:hAnsiTheme="majorBidi" w:cstheme="majorBidi"/>
          <w:sz w:val="24"/>
          <w:szCs w:val="24"/>
        </w:rPr>
        <w:tab/>
        <w:t>C(x)</w:t>
      </w:r>
      <w:r w:rsidR="000A1452" w:rsidRPr="003C39B8">
        <w:rPr>
          <w:rFonts w:asciiTheme="majorBidi" w:hAnsiTheme="majorBidi" w:cstheme="majorBidi"/>
          <w:sz w:val="24"/>
          <w:szCs w:val="24"/>
        </w:rPr>
        <w:t xml:space="preserve"> </w:t>
      </w:r>
      <w:r w:rsidR="000A1452">
        <w:rPr>
          <w:rFonts w:asciiTheme="majorBidi" w:hAnsiTheme="majorBidi" w:cstheme="majorBidi"/>
          <w:sz w:val="24"/>
          <w:szCs w:val="24"/>
        </w:rPr>
        <w:t xml:space="preserve">                           D[C(x)]=Q(x)</w:t>
      </w:r>
    </w:p>
    <w:p w:rsidR="000A1452" w:rsidRDefault="000A1452" w:rsidP="00473811">
      <w:pPr>
        <w:tabs>
          <w:tab w:val="left" w:pos="2411"/>
          <w:tab w:val="left" w:pos="4688"/>
          <w:tab w:val="left" w:pos="6949"/>
        </w:tabs>
        <w:spacing w:line="360" w:lineRule="auto"/>
        <w:jc w:val="both"/>
        <w:rPr>
          <w:rFonts w:asciiTheme="majorBidi" w:hAnsiTheme="majorBidi" w:cstheme="majorBidi"/>
          <w:sz w:val="24"/>
          <w:szCs w:val="24"/>
        </w:rPr>
      </w:pPr>
    </w:p>
    <w:tbl>
      <w:tblPr>
        <w:tblStyle w:val="Grilledutableau"/>
        <w:tblpPr w:leftFromText="141" w:rightFromText="141" w:vertAnchor="text" w:horzAnchor="margin" w:tblpXSpec="right" w:tblpY="487"/>
        <w:tblOverlap w:val="never"/>
        <w:tblW w:w="0" w:type="auto"/>
        <w:tblLook w:val="04A0"/>
      </w:tblPr>
      <w:tblGrid>
        <w:gridCol w:w="1416"/>
      </w:tblGrid>
      <w:tr w:rsidR="000A1452" w:rsidRPr="00D36925" w:rsidTr="00136D1C">
        <w:trPr>
          <w:trHeight w:val="36"/>
        </w:trPr>
        <w:tc>
          <w:tcPr>
            <w:tcW w:w="1160" w:type="dxa"/>
          </w:tcPr>
          <w:p w:rsidR="000A1452" w:rsidRPr="00D36925" w:rsidRDefault="000A1452" w:rsidP="00473811">
            <w:pPr>
              <w:spacing w:line="360" w:lineRule="auto"/>
              <w:jc w:val="both"/>
              <w:rPr>
                <w:rFonts w:asciiTheme="majorBidi" w:hAnsiTheme="majorBidi" w:cstheme="majorBidi"/>
                <w:sz w:val="24"/>
                <w:szCs w:val="24"/>
              </w:rPr>
            </w:pPr>
          </w:p>
        </w:tc>
      </w:tr>
      <w:tr w:rsidR="000A1452" w:rsidRPr="00D36925" w:rsidTr="00136D1C">
        <w:trPr>
          <w:trHeight w:val="98"/>
        </w:trPr>
        <w:tc>
          <w:tcPr>
            <w:tcW w:w="1160" w:type="dxa"/>
          </w:tcPr>
          <w:p w:rsidR="000A1452" w:rsidRPr="00D36925" w:rsidRDefault="000A1452" w:rsidP="00473811">
            <w:pPr>
              <w:spacing w:line="360" w:lineRule="auto"/>
              <w:jc w:val="both"/>
              <w:rPr>
                <w:rFonts w:asciiTheme="majorBidi" w:hAnsiTheme="majorBidi" w:cstheme="majorBidi"/>
                <w:sz w:val="24"/>
                <w:szCs w:val="24"/>
              </w:rPr>
            </w:pPr>
          </w:p>
        </w:tc>
      </w:tr>
      <w:tr w:rsidR="000A1452" w:rsidRPr="00D36925" w:rsidTr="00136D1C">
        <w:trPr>
          <w:trHeight w:val="98"/>
        </w:trPr>
        <w:tc>
          <w:tcPr>
            <w:tcW w:w="1160" w:type="dxa"/>
          </w:tcPr>
          <w:p w:rsidR="000A1452" w:rsidRDefault="000A1452" w:rsidP="00473811">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Dictionnaire </w:t>
            </w:r>
          </w:p>
          <w:p w:rsidR="000A1452" w:rsidRPr="00D36925" w:rsidRDefault="000A1452" w:rsidP="00473811">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Y</w:t>
            </w:r>
          </w:p>
        </w:tc>
      </w:tr>
      <w:tr w:rsidR="000A1452" w:rsidRPr="00D36925" w:rsidTr="00136D1C">
        <w:trPr>
          <w:trHeight w:val="98"/>
        </w:trPr>
        <w:tc>
          <w:tcPr>
            <w:tcW w:w="1160" w:type="dxa"/>
          </w:tcPr>
          <w:p w:rsidR="000A1452" w:rsidRPr="00D36925" w:rsidRDefault="000A1452" w:rsidP="00473811">
            <w:pPr>
              <w:spacing w:line="360" w:lineRule="auto"/>
              <w:jc w:val="both"/>
              <w:rPr>
                <w:rFonts w:asciiTheme="majorBidi" w:hAnsiTheme="majorBidi" w:cstheme="majorBidi"/>
                <w:sz w:val="24"/>
                <w:szCs w:val="24"/>
              </w:rPr>
            </w:pPr>
          </w:p>
        </w:tc>
      </w:tr>
      <w:tr w:rsidR="000A1452" w:rsidRPr="00D36925" w:rsidTr="00136D1C">
        <w:trPr>
          <w:trHeight w:val="98"/>
        </w:trPr>
        <w:tc>
          <w:tcPr>
            <w:tcW w:w="1160" w:type="dxa"/>
          </w:tcPr>
          <w:p w:rsidR="000A1452" w:rsidRPr="00D36925" w:rsidRDefault="000A1452" w:rsidP="00473811">
            <w:pPr>
              <w:spacing w:line="360" w:lineRule="auto"/>
              <w:jc w:val="both"/>
              <w:rPr>
                <w:rFonts w:asciiTheme="majorBidi" w:hAnsiTheme="majorBidi" w:cstheme="majorBidi"/>
                <w:sz w:val="24"/>
                <w:szCs w:val="24"/>
              </w:rPr>
            </w:pPr>
          </w:p>
        </w:tc>
      </w:tr>
      <w:tr w:rsidR="000A1452" w:rsidRPr="00D36925" w:rsidTr="00136D1C">
        <w:trPr>
          <w:trHeight w:val="98"/>
        </w:trPr>
        <w:tc>
          <w:tcPr>
            <w:tcW w:w="1160" w:type="dxa"/>
          </w:tcPr>
          <w:p w:rsidR="000A1452" w:rsidRPr="00D36925" w:rsidRDefault="000A1452" w:rsidP="00473811">
            <w:pPr>
              <w:spacing w:line="360" w:lineRule="auto"/>
              <w:jc w:val="both"/>
              <w:rPr>
                <w:rFonts w:asciiTheme="majorBidi" w:hAnsiTheme="majorBidi" w:cstheme="majorBidi"/>
                <w:sz w:val="24"/>
                <w:szCs w:val="24"/>
              </w:rPr>
            </w:pPr>
          </w:p>
        </w:tc>
      </w:tr>
    </w:tbl>
    <w:tbl>
      <w:tblPr>
        <w:tblStyle w:val="Grilledutableau"/>
        <w:tblpPr w:leftFromText="141" w:rightFromText="141" w:vertAnchor="text" w:horzAnchor="page" w:tblpX="3610" w:tblpY="487"/>
        <w:tblW w:w="0" w:type="auto"/>
        <w:tblLook w:val="04A0"/>
      </w:tblPr>
      <w:tblGrid>
        <w:gridCol w:w="1416"/>
      </w:tblGrid>
      <w:tr w:rsidR="000A1452" w:rsidTr="00136D1C">
        <w:trPr>
          <w:trHeight w:val="50"/>
        </w:trPr>
        <w:tc>
          <w:tcPr>
            <w:tcW w:w="1416" w:type="dxa"/>
          </w:tcPr>
          <w:p w:rsidR="000A1452" w:rsidRDefault="000A1452" w:rsidP="00473811">
            <w:pPr>
              <w:spacing w:line="360" w:lineRule="auto"/>
              <w:jc w:val="both"/>
              <w:rPr>
                <w:rFonts w:asciiTheme="majorBidi" w:hAnsiTheme="majorBidi" w:cstheme="majorBidi"/>
                <w:sz w:val="24"/>
                <w:szCs w:val="24"/>
              </w:rPr>
            </w:pPr>
          </w:p>
        </w:tc>
      </w:tr>
      <w:tr w:rsidR="000A1452" w:rsidTr="00136D1C">
        <w:trPr>
          <w:trHeight w:val="139"/>
        </w:trPr>
        <w:tc>
          <w:tcPr>
            <w:tcW w:w="1416" w:type="dxa"/>
          </w:tcPr>
          <w:p w:rsidR="000A1452" w:rsidRDefault="000A1452" w:rsidP="00473811">
            <w:pPr>
              <w:spacing w:line="360" w:lineRule="auto"/>
              <w:jc w:val="both"/>
              <w:rPr>
                <w:rFonts w:asciiTheme="majorBidi" w:hAnsiTheme="majorBidi" w:cstheme="majorBidi"/>
                <w:sz w:val="24"/>
                <w:szCs w:val="24"/>
              </w:rPr>
            </w:pPr>
          </w:p>
        </w:tc>
      </w:tr>
      <w:tr w:rsidR="000A1452" w:rsidTr="00136D1C">
        <w:trPr>
          <w:trHeight w:val="139"/>
        </w:trPr>
        <w:tc>
          <w:tcPr>
            <w:tcW w:w="1416" w:type="dxa"/>
          </w:tcPr>
          <w:p w:rsidR="000A1452" w:rsidRDefault="000A1452" w:rsidP="00473811">
            <w:pPr>
              <w:spacing w:line="360" w:lineRule="auto"/>
              <w:jc w:val="both"/>
              <w:rPr>
                <w:rFonts w:asciiTheme="majorBidi" w:hAnsiTheme="majorBidi" w:cstheme="majorBidi"/>
                <w:sz w:val="24"/>
                <w:szCs w:val="24"/>
              </w:rPr>
            </w:pPr>
          </w:p>
        </w:tc>
      </w:tr>
      <w:tr w:rsidR="000A1452" w:rsidTr="00136D1C">
        <w:trPr>
          <w:trHeight w:val="139"/>
        </w:trPr>
        <w:tc>
          <w:tcPr>
            <w:tcW w:w="1416" w:type="dxa"/>
          </w:tcPr>
          <w:p w:rsidR="000A1452" w:rsidRDefault="000A1452" w:rsidP="00473811">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Dictionnaire </w:t>
            </w:r>
          </w:p>
          <w:p w:rsidR="000A1452" w:rsidRDefault="000A1452" w:rsidP="00473811">
            <w:pPr>
              <w:spacing w:line="360" w:lineRule="auto"/>
              <w:jc w:val="both"/>
              <w:rPr>
                <w:rFonts w:asciiTheme="majorBidi" w:hAnsiTheme="majorBidi" w:cstheme="majorBidi"/>
                <w:sz w:val="24"/>
                <w:szCs w:val="24"/>
              </w:rPr>
            </w:pPr>
            <w:r>
              <w:rPr>
                <w:rFonts w:asciiTheme="majorBidi" w:hAnsiTheme="majorBidi" w:cstheme="majorBidi"/>
                <w:sz w:val="24"/>
                <w:szCs w:val="24"/>
              </w:rPr>
              <w:t xml:space="preserve">    Y</w:t>
            </w:r>
          </w:p>
        </w:tc>
      </w:tr>
      <w:tr w:rsidR="000A1452" w:rsidTr="00136D1C">
        <w:trPr>
          <w:trHeight w:val="139"/>
        </w:trPr>
        <w:tc>
          <w:tcPr>
            <w:tcW w:w="1416" w:type="dxa"/>
          </w:tcPr>
          <w:p w:rsidR="000A1452" w:rsidRDefault="000A1452" w:rsidP="00473811">
            <w:pPr>
              <w:spacing w:line="360" w:lineRule="auto"/>
              <w:jc w:val="both"/>
              <w:rPr>
                <w:rFonts w:asciiTheme="majorBidi" w:hAnsiTheme="majorBidi" w:cstheme="majorBidi"/>
                <w:sz w:val="24"/>
                <w:szCs w:val="24"/>
              </w:rPr>
            </w:pPr>
          </w:p>
        </w:tc>
      </w:tr>
      <w:tr w:rsidR="000A1452" w:rsidTr="00136D1C">
        <w:trPr>
          <w:trHeight w:val="139"/>
        </w:trPr>
        <w:tc>
          <w:tcPr>
            <w:tcW w:w="1416" w:type="dxa"/>
          </w:tcPr>
          <w:p w:rsidR="000A1452" w:rsidRDefault="000A1452" w:rsidP="00473811">
            <w:pPr>
              <w:spacing w:line="360" w:lineRule="auto"/>
              <w:jc w:val="both"/>
              <w:rPr>
                <w:rFonts w:asciiTheme="majorBidi" w:hAnsiTheme="majorBidi" w:cstheme="majorBidi"/>
                <w:sz w:val="24"/>
                <w:szCs w:val="24"/>
              </w:rPr>
            </w:pPr>
          </w:p>
        </w:tc>
      </w:tr>
    </w:tbl>
    <w:p w:rsidR="000A1452" w:rsidRPr="004A5B9E" w:rsidRDefault="000A1452" w:rsidP="00473811">
      <w:pPr>
        <w:tabs>
          <w:tab w:val="left" w:pos="6246"/>
        </w:tabs>
        <w:spacing w:line="360" w:lineRule="auto"/>
        <w:jc w:val="both"/>
        <w:rPr>
          <w:rFonts w:asciiTheme="majorBidi" w:hAnsiTheme="majorBidi" w:cstheme="majorBidi"/>
          <w:sz w:val="24"/>
          <w:szCs w:val="24"/>
        </w:rPr>
      </w:pPr>
    </w:p>
    <w:p w:rsidR="002A2D52" w:rsidRPr="0035245A" w:rsidRDefault="002A2D52" w:rsidP="00473811">
      <w:pPr>
        <w:spacing w:line="360" w:lineRule="auto"/>
        <w:jc w:val="both"/>
        <w:rPr>
          <w:rFonts w:asciiTheme="majorBidi" w:hAnsiTheme="majorBidi" w:cstheme="majorBidi"/>
          <w:sz w:val="24"/>
          <w:szCs w:val="24"/>
        </w:rPr>
      </w:pPr>
    </w:p>
    <w:p w:rsidR="000A1452" w:rsidRPr="008028FC" w:rsidRDefault="000A1452" w:rsidP="00473811">
      <w:pPr>
        <w:spacing w:line="360" w:lineRule="auto"/>
        <w:jc w:val="both"/>
        <w:rPr>
          <w:rFonts w:asciiTheme="majorBidi" w:hAnsiTheme="majorBidi" w:cstheme="majorBidi"/>
          <w:sz w:val="24"/>
          <w:szCs w:val="24"/>
        </w:rPr>
      </w:pPr>
    </w:p>
    <w:p w:rsidR="000A1452" w:rsidRDefault="000A1452" w:rsidP="00473811">
      <w:pPr>
        <w:autoSpaceDE w:val="0"/>
        <w:autoSpaceDN w:val="0"/>
        <w:adjustRightInd w:val="0"/>
        <w:spacing w:after="0" w:line="360" w:lineRule="auto"/>
        <w:jc w:val="both"/>
        <w:rPr>
          <w:rFonts w:asciiTheme="majorBidi" w:hAnsiTheme="majorBidi" w:cstheme="majorBidi"/>
          <w:b/>
          <w:bCs/>
          <w:sz w:val="24"/>
          <w:szCs w:val="24"/>
        </w:rPr>
      </w:pPr>
    </w:p>
    <w:p w:rsidR="000A1452" w:rsidRDefault="000A1452" w:rsidP="00473811">
      <w:pPr>
        <w:autoSpaceDE w:val="0"/>
        <w:autoSpaceDN w:val="0"/>
        <w:adjustRightInd w:val="0"/>
        <w:spacing w:after="0" w:line="360" w:lineRule="auto"/>
        <w:jc w:val="both"/>
        <w:rPr>
          <w:rFonts w:asciiTheme="majorBidi" w:hAnsiTheme="majorBidi" w:cstheme="majorBidi"/>
          <w:b/>
          <w:bCs/>
          <w:sz w:val="24"/>
          <w:szCs w:val="24"/>
        </w:rPr>
      </w:pPr>
    </w:p>
    <w:p w:rsidR="000A1452" w:rsidRDefault="000A1452" w:rsidP="00473811">
      <w:pPr>
        <w:autoSpaceDE w:val="0"/>
        <w:autoSpaceDN w:val="0"/>
        <w:adjustRightInd w:val="0"/>
        <w:spacing w:after="0" w:line="360" w:lineRule="auto"/>
        <w:jc w:val="both"/>
        <w:rPr>
          <w:rFonts w:asciiTheme="majorBidi" w:hAnsiTheme="majorBidi" w:cstheme="majorBidi"/>
          <w:b/>
          <w:bCs/>
          <w:sz w:val="24"/>
          <w:szCs w:val="24"/>
        </w:rPr>
      </w:pPr>
    </w:p>
    <w:p w:rsidR="000A1452" w:rsidRDefault="000A1452" w:rsidP="00473811">
      <w:pPr>
        <w:autoSpaceDE w:val="0"/>
        <w:autoSpaceDN w:val="0"/>
        <w:adjustRightInd w:val="0"/>
        <w:spacing w:after="0" w:line="360" w:lineRule="auto"/>
        <w:jc w:val="both"/>
        <w:rPr>
          <w:rFonts w:asciiTheme="majorBidi" w:hAnsiTheme="majorBidi" w:cstheme="majorBidi"/>
          <w:b/>
          <w:bCs/>
          <w:sz w:val="24"/>
          <w:szCs w:val="24"/>
        </w:rPr>
      </w:pPr>
    </w:p>
    <w:p w:rsidR="000A1452" w:rsidRDefault="000A1452" w:rsidP="00473811">
      <w:pPr>
        <w:autoSpaceDE w:val="0"/>
        <w:autoSpaceDN w:val="0"/>
        <w:adjustRightInd w:val="0"/>
        <w:spacing w:after="0" w:line="360" w:lineRule="auto"/>
        <w:jc w:val="both"/>
        <w:rPr>
          <w:rFonts w:asciiTheme="majorBidi" w:hAnsiTheme="majorBidi" w:cstheme="majorBidi"/>
          <w:b/>
          <w:bCs/>
          <w:sz w:val="24"/>
          <w:szCs w:val="24"/>
        </w:rPr>
      </w:pPr>
    </w:p>
    <w:p w:rsidR="000A1452" w:rsidRDefault="001314CE" w:rsidP="00473811">
      <w:pPr>
        <w:tabs>
          <w:tab w:val="left" w:pos="6246"/>
        </w:tabs>
        <w:spacing w:line="360" w:lineRule="auto"/>
        <w:jc w:val="center"/>
        <w:rPr>
          <w:rFonts w:asciiTheme="majorBidi" w:hAnsiTheme="majorBidi" w:cstheme="majorBidi"/>
          <w:sz w:val="24"/>
          <w:szCs w:val="24"/>
        </w:rPr>
      </w:pPr>
      <w:r>
        <w:rPr>
          <w:rFonts w:asciiTheme="majorBidi" w:hAnsiTheme="majorBidi" w:cstheme="majorBidi"/>
          <w:sz w:val="24"/>
          <w:szCs w:val="24"/>
        </w:rPr>
        <w:t>Figure V</w:t>
      </w:r>
      <w:r w:rsidR="00BA38CD">
        <w:rPr>
          <w:rFonts w:asciiTheme="majorBidi" w:hAnsiTheme="majorBidi" w:cstheme="majorBidi"/>
          <w:sz w:val="24"/>
          <w:szCs w:val="24"/>
        </w:rPr>
        <w:t>.1</w:t>
      </w:r>
      <w:r w:rsidR="002A2D52">
        <w:rPr>
          <w:rFonts w:asciiTheme="majorBidi" w:hAnsiTheme="majorBidi" w:cstheme="majorBidi"/>
          <w:sz w:val="24"/>
          <w:szCs w:val="24"/>
        </w:rPr>
        <w:t> :</w:t>
      </w:r>
      <w:r w:rsidR="00BA38CD">
        <w:rPr>
          <w:rFonts w:asciiTheme="majorBidi" w:hAnsiTheme="majorBidi" w:cstheme="majorBidi"/>
          <w:sz w:val="24"/>
          <w:szCs w:val="24"/>
        </w:rPr>
        <w:t> </w:t>
      </w:r>
      <w:r w:rsidR="000A1452">
        <w:rPr>
          <w:rFonts w:asciiTheme="majorBidi" w:hAnsiTheme="majorBidi" w:cstheme="majorBidi"/>
          <w:sz w:val="24"/>
          <w:szCs w:val="24"/>
        </w:rPr>
        <w:t>Schéma générale d’un QV</w:t>
      </w:r>
      <w:r w:rsidR="00BA38CD">
        <w:rPr>
          <w:rFonts w:asciiTheme="majorBidi" w:hAnsiTheme="majorBidi" w:cstheme="majorBidi"/>
          <w:sz w:val="24"/>
          <w:szCs w:val="24"/>
        </w:rPr>
        <w:t>.</w:t>
      </w:r>
    </w:p>
    <w:p w:rsidR="000A1452" w:rsidRPr="00A276F6" w:rsidRDefault="00621EBE" w:rsidP="00473811">
      <w:pPr>
        <w:tabs>
          <w:tab w:val="left" w:pos="6246"/>
        </w:tabs>
        <w:spacing w:line="360" w:lineRule="auto"/>
        <w:jc w:val="both"/>
        <w:rPr>
          <w:rFonts w:asciiTheme="majorBidi" w:hAnsiTheme="majorBidi" w:cstheme="majorBidi"/>
          <w:b/>
          <w:bCs/>
          <w:sz w:val="24"/>
          <w:szCs w:val="24"/>
        </w:rPr>
      </w:pPr>
      <w:r>
        <w:rPr>
          <w:rFonts w:asciiTheme="majorBidi" w:hAnsiTheme="majorBidi" w:cstheme="majorBidi"/>
          <w:b/>
          <w:bCs/>
          <w:sz w:val="24"/>
          <w:szCs w:val="24"/>
        </w:rPr>
        <w:t>V. 1. 3.</w:t>
      </w:r>
      <w:r w:rsidR="000A1452">
        <w:rPr>
          <w:rFonts w:asciiTheme="majorBidi" w:hAnsiTheme="majorBidi" w:cstheme="majorBidi"/>
          <w:b/>
          <w:bCs/>
          <w:sz w:val="24"/>
          <w:szCs w:val="24"/>
        </w:rPr>
        <w:t>1</w:t>
      </w:r>
      <w:r>
        <w:rPr>
          <w:rFonts w:asciiTheme="majorBidi" w:hAnsiTheme="majorBidi" w:cstheme="majorBidi"/>
          <w:b/>
          <w:bCs/>
          <w:sz w:val="24"/>
          <w:szCs w:val="24"/>
        </w:rPr>
        <w:t xml:space="preserve"> </w:t>
      </w:r>
      <w:r w:rsidR="000A1452" w:rsidRPr="00A276F6">
        <w:rPr>
          <w:rFonts w:asciiTheme="majorBidi" w:hAnsiTheme="majorBidi" w:cstheme="majorBidi"/>
          <w:b/>
          <w:bCs/>
          <w:sz w:val="24"/>
          <w:szCs w:val="24"/>
        </w:rPr>
        <w:t>Importance du dictionnaire</w:t>
      </w:r>
      <w:r w:rsidR="001314CE">
        <w:rPr>
          <w:rFonts w:asciiTheme="majorBidi" w:hAnsiTheme="majorBidi" w:cstheme="majorBidi"/>
          <w:b/>
          <w:bCs/>
          <w:sz w:val="24"/>
          <w:szCs w:val="24"/>
        </w:rPr>
        <w:t> :</w:t>
      </w:r>
      <w:r w:rsidR="000A1452" w:rsidRPr="00A276F6">
        <w:rPr>
          <w:rFonts w:asciiTheme="majorBidi" w:hAnsiTheme="majorBidi" w:cstheme="majorBidi"/>
          <w:b/>
          <w:bCs/>
          <w:sz w:val="24"/>
          <w:szCs w:val="24"/>
        </w:rPr>
        <w:t xml:space="preserve"> </w:t>
      </w:r>
    </w:p>
    <w:p w:rsidR="000A1452" w:rsidRDefault="000A1452" w:rsidP="002A2D52">
      <w:pPr>
        <w:tabs>
          <w:tab w:val="left" w:pos="6246"/>
        </w:tabs>
        <w:spacing w:line="360" w:lineRule="auto"/>
        <w:ind w:firstLine="284"/>
        <w:jc w:val="both"/>
        <w:rPr>
          <w:rFonts w:asciiTheme="majorBidi" w:hAnsiTheme="majorBidi" w:cstheme="majorBidi"/>
          <w:sz w:val="24"/>
          <w:szCs w:val="24"/>
        </w:rPr>
      </w:pPr>
      <w:r>
        <w:rPr>
          <w:rFonts w:asciiTheme="majorBidi" w:hAnsiTheme="majorBidi" w:cstheme="majorBidi"/>
          <w:sz w:val="24"/>
          <w:szCs w:val="24"/>
        </w:rPr>
        <w:t>A travers ce schéma d’un QV, il est aisé de se rendre compte de l’importance primordiale du dictionnaire utilisé lors des opérations de codage et de décodage.</w:t>
      </w:r>
    </w:p>
    <w:p w:rsidR="000A1452" w:rsidRPr="00D54E79" w:rsidRDefault="00621EBE" w:rsidP="00621EBE">
      <w:pPr>
        <w:tabs>
          <w:tab w:val="left" w:pos="6246"/>
        </w:tabs>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V. 1. 3.2 </w:t>
      </w:r>
      <w:r w:rsidR="000A1452" w:rsidRPr="00D54E79">
        <w:rPr>
          <w:rFonts w:asciiTheme="majorBidi" w:hAnsiTheme="majorBidi" w:cstheme="majorBidi"/>
          <w:b/>
          <w:bCs/>
          <w:sz w:val="24"/>
          <w:szCs w:val="24"/>
        </w:rPr>
        <w:t>Caractéristiques d’un dictionnaire</w:t>
      </w:r>
      <w:r w:rsidR="001314CE">
        <w:rPr>
          <w:rFonts w:asciiTheme="majorBidi" w:hAnsiTheme="majorBidi" w:cstheme="majorBidi"/>
          <w:b/>
          <w:bCs/>
          <w:sz w:val="24"/>
          <w:szCs w:val="24"/>
        </w:rPr>
        <w:t> :</w:t>
      </w:r>
    </w:p>
    <w:p w:rsidR="000A1452" w:rsidRDefault="000A1452" w:rsidP="002A2D52">
      <w:pPr>
        <w:spacing w:line="360" w:lineRule="auto"/>
        <w:ind w:firstLine="284"/>
        <w:jc w:val="both"/>
        <w:rPr>
          <w:rFonts w:asciiTheme="majorBidi" w:hAnsiTheme="majorBidi" w:cstheme="majorBidi"/>
          <w:sz w:val="24"/>
          <w:szCs w:val="24"/>
        </w:rPr>
      </w:pPr>
      <w:r>
        <w:rPr>
          <w:rFonts w:asciiTheme="majorBidi" w:hAnsiTheme="majorBidi" w:cstheme="majorBidi"/>
          <w:sz w:val="24"/>
          <w:szCs w:val="24"/>
        </w:rPr>
        <w:t>Un dictionnaire, indépendamment de son mode de construction et du système de recherche employé est défini par deux paramètres principaux :</w:t>
      </w:r>
    </w:p>
    <w:p w:rsidR="000A1452" w:rsidRPr="00427853" w:rsidRDefault="00A91F72" w:rsidP="00473811">
      <w:pPr>
        <w:spacing w:line="360" w:lineRule="auto"/>
        <w:ind w:left="567"/>
        <w:jc w:val="both"/>
        <w:rPr>
          <w:rFonts w:asciiTheme="majorBidi" w:hAnsiTheme="majorBidi" w:cstheme="majorBidi"/>
          <w:sz w:val="24"/>
          <w:szCs w:val="24"/>
        </w:rPr>
      </w:pPr>
      <w:r>
        <w:rPr>
          <w:rFonts w:asciiTheme="majorBidi" w:hAnsiTheme="majorBidi" w:cstheme="majorBidi"/>
          <w:sz w:val="24"/>
          <w:szCs w:val="24"/>
        </w:rPr>
        <w:t>-</w:t>
      </w:r>
      <w:r w:rsidR="000A1452" w:rsidRPr="00427853">
        <w:rPr>
          <w:rFonts w:asciiTheme="majorBidi" w:hAnsiTheme="majorBidi" w:cstheme="majorBidi"/>
          <w:sz w:val="24"/>
          <w:szCs w:val="24"/>
        </w:rPr>
        <w:t>Son nombre de vecteurs représentants : N</w:t>
      </w:r>
    </w:p>
    <w:p w:rsidR="00B92861" w:rsidRDefault="00A91F72" w:rsidP="00473811">
      <w:pPr>
        <w:spacing w:line="360" w:lineRule="auto"/>
        <w:ind w:left="567"/>
        <w:jc w:val="both"/>
        <w:rPr>
          <w:rFonts w:asciiTheme="majorBidi" w:hAnsiTheme="majorBidi" w:cstheme="majorBidi"/>
          <w:sz w:val="24"/>
          <w:szCs w:val="24"/>
        </w:rPr>
      </w:pPr>
      <w:r>
        <w:rPr>
          <w:rFonts w:asciiTheme="majorBidi" w:hAnsiTheme="majorBidi" w:cstheme="majorBidi"/>
          <w:sz w:val="24"/>
          <w:szCs w:val="24"/>
        </w:rPr>
        <w:t>-</w:t>
      </w:r>
      <w:r w:rsidR="000A1452" w:rsidRPr="00427853">
        <w:rPr>
          <w:rFonts w:asciiTheme="majorBidi" w:hAnsiTheme="majorBidi" w:cstheme="majorBidi"/>
          <w:sz w:val="24"/>
          <w:szCs w:val="24"/>
        </w:rPr>
        <w:t>La dimension de l’espace vectoriel ~ dimension des vecteurs représentants : k.</w:t>
      </w:r>
      <w:r w:rsidR="00B92861">
        <w:rPr>
          <w:rFonts w:asciiTheme="majorBidi" w:hAnsiTheme="majorBidi" w:cstheme="majorBidi"/>
          <w:sz w:val="24"/>
          <w:szCs w:val="24"/>
        </w:rPr>
        <w:t xml:space="preserve"> </w:t>
      </w:r>
    </w:p>
    <w:p w:rsidR="000A1452" w:rsidRDefault="000A1452" w:rsidP="00473811">
      <w:pPr>
        <w:spacing w:line="360" w:lineRule="auto"/>
        <w:jc w:val="both"/>
        <w:rPr>
          <w:rFonts w:asciiTheme="majorBidi" w:hAnsiTheme="majorBidi" w:cstheme="majorBidi"/>
          <w:sz w:val="24"/>
          <w:szCs w:val="24"/>
        </w:rPr>
      </w:pPr>
      <w:r>
        <w:rPr>
          <w:rFonts w:asciiTheme="majorBidi" w:hAnsiTheme="majorBidi" w:cstheme="majorBidi"/>
          <w:sz w:val="24"/>
          <w:szCs w:val="24"/>
        </w:rPr>
        <w:t>Ces deux paramètres apparaissent étroitement liés et c’est en essayant d’ajuster aux mieux la valeur de ces paramètres qu’il sera possible de construire un bon dictionnaire.</w:t>
      </w:r>
      <w:r w:rsidR="00B92861">
        <w:rPr>
          <w:rFonts w:asciiTheme="majorBidi" w:hAnsiTheme="majorBidi" w:cstheme="majorBidi"/>
          <w:sz w:val="24"/>
          <w:szCs w:val="24"/>
        </w:rPr>
        <w:t>[24]</w:t>
      </w:r>
    </w:p>
    <w:p w:rsidR="001314CE" w:rsidRDefault="001314CE" w:rsidP="00473811">
      <w:pPr>
        <w:spacing w:line="360" w:lineRule="auto"/>
        <w:jc w:val="both"/>
        <w:rPr>
          <w:rFonts w:asciiTheme="majorBidi" w:hAnsiTheme="majorBidi" w:cstheme="majorBidi"/>
          <w:sz w:val="24"/>
          <w:szCs w:val="24"/>
        </w:rPr>
      </w:pPr>
    </w:p>
    <w:p w:rsidR="001314CE" w:rsidRDefault="001314CE" w:rsidP="00473811">
      <w:pPr>
        <w:spacing w:line="360" w:lineRule="auto"/>
        <w:jc w:val="both"/>
        <w:rPr>
          <w:rFonts w:asciiTheme="majorBidi" w:hAnsiTheme="majorBidi" w:cstheme="majorBidi"/>
          <w:sz w:val="24"/>
          <w:szCs w:val="24"/>
        </w:rPr>
      </w:pPr>
    </w:p>
    <w:p w:rsidR="000A1452" w:rsidRPr="00715C1B" w:rsidRDefault="00621EBE" w:rsidP="00473811">
      <w:pPr>
        <w:tabs>
          <w:tab w:val="left" w:pos="142"/>
        </w:tabs>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lastRenderedPageBreak/>
        <w:t xml:space="preserve">V. </w:t>
      </w:r>
      <w:r w:rsidR="000A1452">
        <w:rPr>
          <w:rFonts w:asciiTheme="majorBidi" w:hAnsiTheme="majorBidi" w:cstheme="majorBidi"/>
          <w:b/>
          <w:bCs/>
          <w:sz w:val="24"/>
          <w:szCs w:val="24"/>
        </w:rPr>
        <w:t>2</w:t>
      </w:r>
      <w:r w:rsidR="002B1936">
        <w:rPr>
          <w:rFonts w:asciiTheme="majorBidi" w:hAnsiTheme="majorBidi" w:cstheme="majorBidi"/>
          <w:b/>
          <w:bCs/>
          <w:sz w:val="24"/>
          <w:szCs w:val="24"/>
        </w:rPr>
        <w:t xml:space="preserve"> </w:t>
      </w:r>
      <w:r w:rsidR="000A1452" w:rsidRPr="00715C1B">
        <w:rPr>
          <w:rFonts w:asciiTheme="majorBidi" w:hAnsiTheme="majorBidi" w:cstheme="majorBidi"/>
          <w:b/>
          <w:bCs/>
          <w:sz w:val="24"/>
          <w:szCs w:val="24"/>
        </w:rPr>
        <w:t>Algorithmes de génération de dictionnaire</w:t>
      </w:r>
      <w:r w:rsidR="001314CE">
        <w:rPr>
          <w:rFonts w:asciiTheme="majorBidi" w:hAnsiTheme="majorBidi" w:cstheme="majorBidi"/>
          <w:b/>
          <w:bCs/>
          <w:sz w:val="24"/>
          <w:szCs w:val="24"/>
        </w:rPr>
        <w:t> :</w:t>
      </w:r>
    </w:p>
    <w:p w:rsidR="000A1452" w:rsidRPr="00715C1B" w:rsidRDefault="00695237" w:rsidP="00473811">
      <w:pPr>
        <w:tabs>
          <w:tab w:val="left" w:pos="142"/>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V.2.1 </w:t>
      </w:r>
      <w:r w:rsidR="000A1452" w:rsidRPr="00715C1B">
        <w:rPr>
          <w:rFonts w:asciiTheme="majorBidi" w:hAnsiTheme="majorBidi" w:cstheme="majorBidi"/>
          <w:b/>
          <w:bCs/>
          <w:sz w:val="24"/>
          <w:szCs w:val="24"/>
        </w:rPr>
        <w:t>Quantificateur optimal</w:t>
      </w:r>
      <w:r>
        <w:rPr>
          <w:rFonts w:asciiTheme="majorBidi" w:hAnsiTheme="majorBidi" w:cstheme="majorBidi"/>
          <w:b/>
          <w:bCs/>
          <w:sz w:val="24"/>
          <w:szCs w:val="24"/>
        </w:rPr>
        <w:t> :</w:t>
      </w:r>
    </w:p>
    <w:p w:rsidR="000A1452" w:rsidRPr="00715C1B" w:rsidRDefault="000A1452" w:rsidP="002B1936">
      <w:pPr>
        <w:tabs>
          <w:tab w:val="left" w:pos="142"/>
        </w:tabs>
        <w:autoSpaceDE w:val="0"/>
        <w:autoSpaceDN w:val="0"/>
        <w:adjustRightInd w:val="0"/>
        <w:spacing w:after="0" w:line="360" w:lineRule="auto"/>
        <w:ind w:firstLine="284"/>
        <w:jc w:val="both"/>
        <w:rPr>
          <w:rFonts w:asciiTheme="majorBidi" w:hAnsiTheme="majorBidi" w:cstheme="majorBidi"/>
          <w:sz w:val="24"/>
          <w:szCs w:val="24"/>
        </w:rPr>
      </w:pPr>
      <w:r w:rsidRPr="00715C1B">
        <w:rPr>
          <w:rFonts w:asciiTheme="majorBidi" w:hAnsiTheme="majorBidi" w:cstheme="majorBidi"/>
          <w:sz w:val="24"/>
          <w:szCs w:val="24"/>
        </w:rPr>
        <w:t>Soit S={x</w:t>
      </w:r>
      <w:r w:rsidRPr="00715C1B">
        <w:rPr>
          <w:rFonts w:asciiTheme="majorBidi" w:hAnsiTheme="majorBidi" w:cstheme="majorBidi"/>
          <w:sz w:val="24"/>
          <w:szCs w:val="24"/>
          <w:vertAlign w:val="subscript"/>
        </w:rPr>
        <w:t>j </w:t>
      </w:r>
      <w:r w:rsidRPr="00715C1B">
        <w:rPr>
          <w:rFonts w:asciiTheme="majorBidi" w:hAnsiTheme="majorBidi" w:cstheme="majorBidi"/>
          <w:sz w:val="24"/>
          <w:szCs w:val="24"/>
        </w:rPr>
        <w:t xml:space="preserve">;j=1,…,M}une séquence d’entrainement de M vecteurs </w:t>
      </w:r>
    </w:p>
    <w:p w:rsidR="000A1452" w:rsidRPr="00715C1B" w:rsidRDefault="000A1452" w:rsidP="00473811">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 xml:space="preserve">Pour apprécier la performance d’un Quantificateur vectoriel par rapport  à un dictionnaire donné </w:t>
      </w:r>
      <w:r>
        <w:rPr>
          <w:rFonts w:asciiTheme="majorBidi" w:hAnsiTheme="majorBidi" w:cstheme="majorBidi"/>
          <w:sz w:val="24"/>
          <w:szCs w:val="24"/>
        </w:rPr>
        <w:t>Y</w:t>
      </w:r>
      <w:r w:rsidRPr="00715C1B">
        <w:rPr>
          <w:rFonts w:asciiTheme="majorBidi" w:hAnsiTheme="majorBidi" w:cstheme="majorBidi"/>
          <w:sz w:val="24"/>
          <w:szCs w:val="24"/>
        </w:rPr>
        <w:t xml:space="preserve"> on définit une mesure de distorsion totale comme suit :</w:t>
      </w:r>
    </w:p>
    <w:p w:rsidR="000A1452" w:rsidRPr="00715C1B" w:rsidRDefault="000A1452" w:rsidP="00907620">
      <w:pPr>
        <w:tabs>
          <w:tab w:val="left" w:pos="142"/>
        </w:tabs>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8"/>
            <w:szCs w:val="28"/>
          </w:rPr>
          <m:t>D</m:t>
        </m:r>
        <m:r>
          <w:rPr>
            <w:rFonts w:ascii="Cambria Math" w:hAnsiTheme="majorBidi" w:cstheme="majorBidi"/>
            <w:sz w:val="28"/>
            <w:szCs w:val="28"/>
          </w:rPr>
          <m:t>=</m:t>
        </m:r>
        <m:f>
          <m:fPr>
            <m:ctrlPr>
              <w:rPr>
                <w:rFonts w:ascii="Cambria Math" w:hAnsiTheme="majorBidi" w:cstheme="majorBidi"/>
                <w:i/>
                <w:sz w:val="28"/>
                <w:szCs w:val="28"/>
              </w:rPr>
            </m:ctrlPr>
          </m:fPr>
          <m:num>
            <m:r>
              <w:rPr>
                <w:rFonts w:ascii="Cambria Math" w:hAnsiTheme="majorBidi" w:cstheme="majorBidi"/>
                <w:sz w:val="28"/>
                <w:szCs w:val="28"/>
              </w:rPr>
              <m:t>1</m:t>
            </m:r>
          </m:num>
          <m:den>
            <m:r>
              <w:rPr>
                <w:rFonts w:ascii="Cambria Math" w:hAnsi="Cambria Math" w:cstheme="majorBidi"/>
                <w:sz w:val="28"/>
                <w:szCs w:val="28"/>
              </w:rPr>
              <m:t>M</m:t>
            </m:r>
            <m:nary>
              <m:naryPr>
                <m:chr m:val="∑"/>
                <m:limLoc m:val="undOvr"/>
                <m:ctrlPr>
                  <w:rPr>
                    <w:rFonts w:ascii="Cambria Math" w:hAnsiTheme="majorBidi" w:cstheme="majorBidi"/>
                    <w:i/>
                    <w:sz w:val="28"/>
                    <w:szCs w:val="28"/>
                  </w:rPr>
                </m:ctrlPr>
              </m:naryPr>
              <m:sub>
                <m:r>
                  <w:rPr>
                    <w:rFonts w:ascii="Cambria Math" w:hAnsi="Cambria Math" w:cstheme="majorBidi"/>
                    <w:sz w:val="28"/>
                    <w:szCs w:val="28"/>
                  </w:rPr>
                  <m:t>j</m:t>
                </m:r>
                <m:r>
                  <w:rPr>
                    <w:rFonts w:ascii="Cambria Math" w:hAnsiTheme="majorBidi" w:cstheme="majorBidi"/>
                    <w:sz w:val="28"/>
                    <w:szCs w:val="28"/>
                  </w:rPr>
                  <m:t>=1</m:t>
                </m:r>
              </m:sub>
              <m:sup>
                <m:r>
                  <w:rPr>
                    <w:rFonts w:ascii="Cambria Math" w:hAnsi="Cambria Math" w:cstheme="majorBidi"/>
                    <w:sz w:val="28"/>
                    <w:szCs w:val="28"/>
                  </w:rPr>
                  <m:t>M</m:t>
                </m:r>
              </m:sup>
              <m:e>
                <m:r>
                  <w:rPr>
                    <w:rFonts w:ascii="Cambria Math" w:hAnsi="Cambria Math" w:cstheme="majorBidi"/>
                    <w:sz w:val="28"/>
                    <w:szCs w:val="28"/>
                  </w:rPr>
                  <m:t>d</m:t>
                </m:r>
                <m:d>
                  <m:dPr>
                    <m:ctrlPr>
                      <w:rPr>
                        <w:rFonts w:ascii="Cambria Math" w:hAnsiTheme="majorBidi" w:cstheme="majorBidi"/>
                        <w:i/>
                        <w:sz w:val="28"/>
                        <w:szCs w:val="28"/>
                      </w:rPr>
                    </m:ctrlPr>
                  </m:dPr>
                  <m:e>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Cambria Math" w:cstheme="majorBidi"/>
                            <w:sz w:val="28"/>
                            <w:szCs w:val="28"/>
                          </w:rPr>
                          <m:t>j</m:t>
                        </m:r>
                      </m:sub>
                    </m:sSub>
                    <m:r>
                      <w:rPr>
                        <w:rFonts w:ascii="Cambria Math" w:hAnsiTheme="majorBidi" w:cstheme="majorBidi"/>
                        <w:sz w:val="28"/>
                        <w:szCs w:val="28"/>
                      </w:rPr>
                      <m:t>,</m:t>
                    </m:r>
                    <m:r>
                      <w:rPr>
                        <w:rFonts w:ascii="Cambria Math" w:hAnsi="Cambria Math" w:cstheme="majorBidi"/>
                        <w:sz w:val="28"/>
                        <w:szCs w:val="28"/>
                      </w:rPr>
                      <m:t>Q</m:t>
                    </m:r>
                    <m:d>
                      <m:dPr>
                        <m:ctrlPr>
                          <w:rPr>
                            <w:rFonts w:ascii="Cambria Math" w:hAnsiTheme="majorBidi" w:cstheme="majorBidi"/>
                            <w:i/>
                            <w:sz w:val="28"/>
                            <w:szCs w:val="28"/>
                          </w:rPr>
                        </m:ctrlPr>
                      </m:dPr>
                      <m:e>
                        <m:sSub>
                          <m:sSubPr>
                            <m:ctrlPr>
                              <w:rPr>
                                <w:rFonts w:ascii="Cambria Math" w:hAnsiTheme="majorBidi" w:cstheme="majorBidi"/>
                                <w:i/>
                                <w:sz w:val="28"/>
                                <w:szCs w:val="28"/>
                              </w:rPr>
                            </m:ctrlPr>
                          </m:sSubPr>
                          <m:e>
                            <m:r>
                              <w:rPr>
                                <w:rFonts w:ascii="Cambria Math" w:hAnsi="Cambria Math" w:cstheme="majorBidi"/>
                                <w:sz w:val="28"/>
                                <w:szCs w:val="28"/>
                              </w:rPr>
                              <m:t>x</m:t>
                            </m:r>
                          </m:e>
                          <m:sub>
                            <m:r>
                              <w:rPr>
                                <w:rFonts w:ascii="Cambria Math" w:hAnsi="Cambria Math" w:cstheme="majorBidi"/>
                                <w:sz w:val="28"/>
                                <w:szCs w:val="28"/>
                              </w:rPr>
                              <m:t>j</m:t>
                            </m:r>
                          </m:sub>
                        </m:sSub>
                      </m:e>
                    </m:d>
                  </m:e>
                </m:d>
              </m:e>
            </m:nary>
            <m:ctrlPr>
              <w:rPr>
                <w:rFonts w:ascii="Cambria Math" w:hAnsi="Cambria Math" w:cstheme="majorBidi"/>
                <w:i/>
                <w:sz w:val="28"/>
                <w:szCs w:val="28"/>
              </w:rPr>
            </m:ctrlPr>
          </m:den>
        </m:f>
        <m:r>
          <w:rPr>
            <w:rFonts w:ascii="Cambria Math" w:hAnsi="Cambria Math" w:cstheme="majorBidi"/>
            <w:sz w:val="28"/>
            <w:szCs w:val="28"/>
          </w:rPr>
          <m:t xml:space="preserve">                              </m:t>
        </m:r>
      </m:oMath>
      <w:r w:rsidR="00907620">
        <w:rPr>
          <w:rFonts w:asciiTheme="majorBidi" w:hAnsiTheme="majorBidi" w:cstheme="majorBidi"/>
          <w:sz w:val="28"/>
          <w:szCs w:val="28"/>
        </w:rPr>
        <w:t>(</w:t>
      </w:r>
      <w:r w:rsidR="00907620">
        <w:rPr>
          <w:rFonts w:asciiTheme="majorBidi" w:hAnsiTheme="majorBidi" w:cstheme="majorBidi"/>
          <w:sz w:val="24"/>
          <w:szCs w:val="24"/>
        </w:rPr>
        <w:t>5-1)</w:t>
      </w:r>
    </w:p>
    <w:p w:rsidR="000A1452" w:rsidRPr="00715C1B" w:rsidRDefault="000A1452" w:rsidP="00473811">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 xml:space="preserve">Ou  </w:t>
      </w:r>
      <m:oMath>
        <m:r>
          <w:rPr>
            <w:rFonts w:ascii="Cambria Math" w:hAnsi="Cambria Math" w:cstheme="majorBidi"/>
            <w:sz w:val="24"/>
            <w:szCs w:val="24"/>
          </w:rPr>
          <m:t>d</m:t>
        </m:r>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j</m:t>
            </m:r>
          </m:sub>
        </m:sSub>
        <m:r>
          <w:rPr>
            <w:rFonts w:ascii="Cambria Math" w:hAnsiTheme="majorBidi" w:cstheme="majorBidi"/>
            <w:sz w:val="24"/>
            <w:szCs w:val="24"/>
          </w:rPr>
          <m:t>,</m:t>
        </m:r>
        <m:r>
          <w:rPr>
            <w:rFonts w:ascii="Cambria Math" w:hAnsi="Cambria Math" w:cstheme="majorBidi"/>
            <w:sz w:val="24"/>
            <w:szCs w:val="24"/>
          </w:rPr>
          <m:t>Q</m:t>
        </m:r>
        <m:d>
          <m:dPr>
            <m:ctrlPr>
              <w:rPr>
                <w:rFonts w:ascii="Cambria Math" w:hAnsiTheme="majorBidi" w:cstheme="majorBidi"/>
                <w:i/>
                <w:sz w:val="24"/>
                <w:szCs w:val="24"/>
              </w:rPr>
            </m:ctrlPr>
          </m:dPr>
          <m:e>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j</m:t>
                </m:r>
              </m:sub>
            </m:sSub>
          </m:e>
        </m:d>
        <m:r>
          <w:rPr>
            <w:rFonts w:ascii="Cambria Math" w:hAnsiTheme="majorBidi" w:cstheme="majorBidi"/>
            <w:sz w:val="24"/>
            <w:szCs w:val="24"/>
          </w:rPr>
          <m:t>)</m:t>
        </m:r>
      </m:oMath>
      <w:r w:rsidRPr="00715C1B">
        <w:rPr>
          <w:rFonts w:asciiTheme="majorBidi" w:hAnsiTheme="majorBidi" w:cstheme="majorBidi"/>
          <w:sz w:val="24"/>
          <w:szCs w:val="24"/>
        </w:rPr>
        <w:t>représente la distance entre le jieme vecteur x</w:t>
      </w:r>
      <w:r w:rsidRPr="00715C1B">
        <w:rPr>
          <w:rFonts w:asciiTheme="majorBidi" w:hAnsiTheme="majorBidi" w:cstheme="majorBidi"/>
          <w:sz w:val="24"/>
          <w:szCs w:val="24"/>
          <w:vertAlign w:val="subscript"/>
        </w:rPr>
        <w:t>j</w:t>
      </w:r>
      <w:r w:rsidRPr="00715C1B">
        <w:rPr>
          <w:rFonts w:asciiTheme="majorBidi" w:hAnsiTheme="majorBidi" w:cstheme="majorBidi"/>
          <w:sz w:val="24"/>
          <w:szCs w:val="24"/>
        </w:rPr>
        <w:t xml:space="preserve"> de la source et son représentant </w:t>
      </w:r>
      <m:oMath>
        <m:r>
          <w:rPr>
            <w:rFonts w:ascii="Cambria Math" w:hAnsi="Cambria Math" w:cstheme="majorBidi"/>
            <w:sz w:val="24"/>
            <w:szCs w:val="24"/>
          </w:rPr>
          <m:t>Q</m:t>
        </m:r>
        <m:d>
          <m:dPr>
            <m:ctrlPr>
              <w:rPr>
                <w:rFonts w:ascii="Cambria Math" w:hAnsiTheme="majorBidi" w:cstheme="majorBidi"/>
                <w:i/>
                <w:sz w:val="24"/>
                <w:szCs w:val="24"/>
              </w:rPr>
            </m:ctrlPr>
          </m:dPr>
          <m:e>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j</m:t>
                </m:r>
              </m:sub>
            </m:sSub>
          </m:e>
        </m:d>
      </m:oMath>
      <w:r w:rsidRPr="00715C1B">
        <w:rPr>
          <w:rFonts w:asciiTheme="majorBidi" w:hAnsiTheme="majorBidi" w:cstheme="majorBidi"/>
          <w:sz w:val="24"/>
          <w:szCs w:val="24"/>
        </w:rPr>
        <w:t xml:space="preserve"> dans le dictionnaire.</w:t>
      </w:r>
    </w:p>
    <w:p w:rsidR="000A1452" w:rsidRPr="00715C1B" w:rsidRDefault="000A1452" w:rsidP="00473811">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Un quantificateur vectoriel est optimal sil minimise la distorsion moyenne D. pour y parvenir, deux conditions sont nécessaires :</w:t>
      </w:r>
    </w:p>
    <w:p w:rsidR="000A1452" w:rsidRPr="00715C1B" w:rsidRDefault="000A1452" w:rsidP="00473811">
      <w:pPr>
        <w:pStyle w:val="Paragraphedeliste"/>
        <w:numPr>
          <w:ilvl w:val="0"/>
          <w:numId w:val="8"/>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15C1B">
        <w:rPr>
          <w:rFonts w:asciiTheme="majorBidi" w:hAnsiTheme="majorBidi" w:cstheme="majorBidi"/>
          <w:sz w:val="24"/>
          <w:szCs w:val="24"/>
        </w:rPr>
        <w:t xml:space="preserve">Pour tout vecteur x, le quantificateur doit choisir le représentant </w:t>
      </w:r>
      <m:oMath>
        <m:r>
          <w:rPr>
            <w:rFonts w:ascii="Cambria Math" w:hAnsi="Cambria Math" w:cstheme="majorBidi"/>
            <w:sz w:val="24"/>
            <w:szCs w:val="24"/>
          </w:rPr>
          <m:t>Q</m:t>
        </m:r>
        <m:d>
          <m:dPr>
            <m:ctrlPr>
              <w:rPr>
                <w:rFonts w:ascii="Cambria Math" w:hAnsiTheme="majorBidi" w:cstheme="majorBidi"/>
                <w:i/>
                <w:sz w:val="24"/>
                <w:szCs w:val="24"/>
              </w:rPr>
            </m:ctrlPr>
          </m:dPr>
          <m:e>
            <m:r>
              <w:rPr>
                <w:rFonts w:ascii="Cambria Math" w:hAnsi="Cambria Math" w:cstheme="majorBidi"/>
                <w:sz w:val="24"/>
                <w:szCs w:val="24"/>
              </w:rPr>
              <m:t>x</m:t>
            </m:r>
          </m:e>
        </m:d>
      </m:oMath>
      <w:r w:rsidRPr="00715C1B">
        <w:rPr>
          <w:rFonts w:asciiTheme="majorBidi" w:hAnsiTheme="majorBidi" w:cstheme="majorBidi"/>
          <w:sz w:val="24"/>
          <w:szCs w:val="24"/>
        </w:rPr>
        <w:t xml:space="preserve">fournissant la distorsion la plus faible : </w:t>
      </w:r>
    </w:p>
    <w:p w:rsidR="000A1452" w:rsidRPr="00715C1B" w:rsidRDefault="000A1452" w:rsidP="00907620">
      <w:pPr>
        <w:tabs>
          <w:tab w:val="left" w:pos="142"/>
        </w:tabs>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4"/>
            <w:szCs w:val="24"/>
          </w:rPr>
          <m:t>d</m:t>
        </m:r>
        <m:d>
          <m:dPr>
            <m:ctrlPr>
              <w:rPr>
                <w:rFonts w:ascii="Cambria Math" w:hAnsiTheme="majorBidi" w:cstheme="majorBidi"/>
                <w:i/>
                <w:sz w:val="24"/>
                <w:szCs w:val="24"/>
              </w:rPr>
            </m:ctrlPr>
          </m:dPr>
          <m:e>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Q</m:t>
            </m:r>
            <m:d>
              <m:dPr>
                <m:ctrlPr>
                  <w:rPr>
                    <w:rFonts w:ascii="Cambria Math" w:hAnsiTheme="majorBidi" w:cstheme="majorBidi"/>
                    <w:i/>
                    <w:sz w:val="24"/>
                    <w:szCs w:val="24"/>
                  </w:rPr>
                </m:ctrlPr>
              </m:dPr>
              <m:e>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j</m:t>
                    </m:r>
                  </m:sub>
                </m:sSub>
              </m:e>
            </m:d>
          </m:e>
        </m:d>
        <m:r>
          <w:rPr>
            <w:rFonts w:ascii="Cambria Math" w:hAnsiTheme="majorBidi" w:cstheme="majorBidi"/>
            <w:sz w:val="24"/>
            <w:szCs w:val="24"/>
          </w:rPr>
          <m:t>&lt;</m:t>
        </m:r>
        <m:r>
          <w:rPr>
            <w:rFonts w:ascii="Cambria Math" w:hAnsi="Cambria Math" w:cstheme="majorBidi"/>
            <w:sz w:val="24"/>
            <w:szCs w:val="24"/>
          </w:rPr>
          <m:t>d</m:t>
        </m:r>
        <m:d>
          <m:dPr>
            <m:ctrlPr>
              <w:rPr>
                <w:rFonts w:ascii="Cambria Math" w:hAnsiTheme="majorBidi" w:cstheme="majorBidi"/>
                <w:i/>
                <w:sz w:val="24"/>
                <w:szCs w:val="24"/>
              </w:rPr>
            </m:ctrlPr>
          </m:dPr>
          <m:e>
            <m:r>
              <w:rPr>
                <w:rFonts w:ascii="Cambria Math" w:hAnsi="Cambria Math" w:cstheme="majorBidi"/>
                <w:sz w:val="24"/>
                <w:szCs w:val="24"/>
              </w:rPr>
              <m:t>x</m:t>
            </m:r>
            <m:r>
              <w:rPr>
                <w:rFonts w:ascii="Cambria Math" w:hAnsiTheme="majorBidi" w:cstheme="majorBidi"/>
                <w:sz w:val="24"/>
                <w:szCs w:val="24"/>
              </w:rPr>
              <m:t>,</m:t>
            </m:r>
            <m:r>
              <w:rPr>
                <w:rFonts w:ascii="Cambria Math" w:hAnsi="Cambria Math" w:cstheme="majorBidi"/>
                <w:sz w:val="24"/>
                <w:szCs w:val="24"/>
              </w:rPr>
              <m:t>y</m:t>
            </m:r>
          </m:e>
        </m:d>
        <m:r>
          <w:rPr>
            <w:rFonts w:ascii="Cambria Math" w:hAnsiTheme="majorBidi" w:cstheme="majorBidi"/>
            <w:sz w:val="24"/>
            <w:szCs w:val="24"/>
          </w:rPr>
          <m:t xml:space="preserve">  </m:t>
        </m:r>
        <m:r>
          <w:rPr>
            <w:rFonts w:ascii="Cambria Math" w:hAnsi="Cambria Math" w:cstheme="majorBidi"/>
            <w:sz w:val="24"/>
            <w:szCs w:val="24"/>
          </w:rPr>
          <m:t>∀y∈Y</m:t>
        </m:r>
        <m:r>
          <w:rPr>
            <w:rFonts w:ascii="Cambria Math" w:hAnsiTheme="majorBidi" w:cstheme="majorBidi"/>
            <w:sz w:val="24"/>
            <w:szCs w:val="24"/>
          </w:rPr>
          <m:t>,</m:t>
        </m:r>
        <m:r>
          <w:rPr>
            <w:rFonts w:ascii="Cambria Math" w:hAnsi="Cambria Math" w:cstheme="majorBidi"/>
            <w:sz w:val="24"/>
            <w:szCs w:val="24"/>
          </w:rPr>
          <m:t>y</m:t>
        </m:r>
        <m:r>
          <w:rPr>
            <w:rFonts w:ascii="Cambria Math" w:hAnsiTheme="majorBidi" w:cstheme="majorBidi"/>
            <w:sz w:val="24"/>
            <w:szCs w:val="24"/>
          </w:rPr>
          <m:t>≠</m:t>
        </m:r>
        <m:r>
          <w:rPr>
            <w:rFonts w:ascii="Cambria Math" w:hAnsi="Cambria Math" w:cstheme="majorBidi"/>
            <w:sz w:val="24"/>
            <w:szCs w:val="24"/>
          </w:rPr>
          <m:t>Q</m:t>
        </m:r>
        <m:d>
          <m:dPr>
            <m:ctrlPr>
              <w:rPr>
                <w:rFonts w:ascii="Cambria Math" w:hAnsiTheme="majorBidi" w:cstheme="majorBidi"/>
                <w:i/>
                <w:sz w:val="24"/>
                <w:szCs w:val="24"/>
              </w:rPr>
            </m:ctrlPr>
          </m:dPr>
          <m:e>
            <m:r>
              <w:rPr>
                <w:rFonts w:ascii="Cambria Math" w:hAnsi="Cambria Math" w:cstheme="majorBidi"/>
                <w:sz w:val="24"/>
                <w:szCs w:val="24"/>
              </w:rPr>
              <m:t>x</m:t>
            </m:r>
          </m:e>
        </m:d>
        <m:r>
          <w:rPr>
            <w:rFonts w:ascii="Cambria Math" w:hAnsiTheme="majorBidi" w:cstheme="majorBidi"/>
            <w:sz w:val="24"/>
            <w:szCs w:val="24"/>
          </w:rPr>
          <m:t xml:space="preserve">                    </m:t>
        </m:r>
      </m:oMath>
      <w:r w:rsidR="00907620">
        <w:rPr>
          <w:rFonts w:asciiTheme="majorBidi" w:hAnsiTheme="majorBidi" w:cstheme="majorBidi"/>
          <w:sz w:val="28"/>
          <w:szCs w:val="28"/>
        </w:rPr>
        <w:t>(</w:t>
      </w:r>
      <w:r w:rsidR="00907620">
        <w:rPr>
          <w:rFonts w:asciiTheme="majorBidi" w:hAnsiTheme="majorBidi" w:cstheme="majorBidi"/>
          <w:sz w:val="24"/>
          <w:szCs w:val="24"/>
        </w:rPr>
        <w:t>5-2)</w:t>
      </w:r>
    </w:p>
    <w:p w:rsidR="000A1452" w:rsidRDefault="000A1452" w:rsidP="00473811">
      <w:pPr>
        <w:pStyle w:val="Paragraphedeliste"/>
        <w:numPr>
          <w:ilvl w:val="0"/>
          <w:numId w:val="8"/>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15C1B">
        <w:rPr>
          <w:rFonts w:asciiTheme="majorBidi" w:hAnsiTheme="majorBidi" w:cstheme="majorBidi"/>
          <w:sz w:val="24"/>
          <w:szCs w:val="24"/>
        </w:rPr>
        <w:t>Le choix de chaque représentant doit être tel qu’il minimise la distorsion moyenne de la cellule correspondante. Ceci revient à représenter chaque cellule par son barycentre [</w:t>
      </w:r>
      <w:r>
        <w:rPr>
          <w:rFonts w:asciiTheme="majorBidi" w:hAnsiTheme="majorBidi" w:cstheme="majorBidi"/>
          <w:sz w:val="24"/>
          <w:szCs w:val="24"/>
        </w:rPr>
        <w:t>32</w:t>
      </w:r>
      <w:r w:rsidRPr="00715C1B">
        <w:rPr>
          <w:rFonts w:asciiTheme="majorBidi" w:hAnsiTheme="majorBidi" w:cstheme="majorBidi"/>
          <w:sz w:val="24"/>
          <w:szCs w:val="24"/>
        </w:rPr>
        <w:t>].</w:t>
      </w:r>
    </w:p>
    <w:p w:rsidR="002B1936" w:rsidRPr="00715C1B" w:rsidRDefault="002B1936" w:rsidP="002B1936">
      <w:pPr>
        <w:pStyle w:val="Paragraphedeliste"/>
        <w:tabs>
          <w:tab w:val="left" w:pos="142"/>
        </w:tabs>
        <w:autoSpaceDE w:val="0"/>
        <w:autoSpaceDN w:val="0"/>
        <w:adjustRightInd w:val="0"/>
        <w:spacing w:after="0" w:line="360" w:lineRule="auto"/>
        <w:ind w:left="0"/>
        <w:jc w:val="both"/>
        <w:rPr>
          <w:rFonts w:asciiTheme="majorBidi" w:hAnsiTheme="majorBidi" w:cstheme="majorBidi"/>
          <w:sz w:val="24"/>
          <w:szCs w:val="24"/>
        </w:rPr>
      </w:pPr>
    </w:p>
    <w:p w:rsidR="000A1452" w:rsidRPr="00715C1B" w:rsidRDefault="00695237" w:rsidP="00695237">
      <w:pPr>
        <w:tabs>
          <w:tab w:val="left" w:pos="142"/>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V.2.2 </w:t>
      </w:r>
      <w:r w:rsidR="000A1452" w:rsidRPr="00715C1B">
        <w:rPr>
          <w:rFonts w:asciiTheme="majorBidi" w:hAnsiTheme="majorBidi" w:cstheme="majorBidi"/>
          <w:b/>
          <w:bCs/>
          <w:sz w:val="24"/>
          <w:szCs w:val="24"/>
        </w:rPr>
        <w:t>Algorithme LBG</w:t>
      </w:r>
      <w:r>
        <w:rPr>
          <w:rFonts w:asciiTheme="majorBidi" w:hAnsiTheme="majorBidi" w:cstheme="majorBidi"/>
          <w:b/>
          <w:bCs/>
          <w:sz w:val="24"/>
          <w:szCs w:val="24"/>
        </w:rPr>
        <w:t> :</w:t>
      </w:r>
    </w:p>
    <w:p w:rsidR="000A1452" w:rsidRPr="00715C1B" w:rsidRDefault="000A1452" w:rsidP="002B1936">
      <w:pPr>
        <w:tabs>
          <w:tab w:val="left" w:pos="142"/>
        </w:tabs>
        <w:autoSpaceDE w:val="0"/>
        <w:autoSpaceDN w:val="0"/>
        <w:adjustRightInd w:val="0"/>
        <w:spacing w:after="0" w:line="360" w:lineRule="auto"/>
        <w:ind w:firstLine="284"/>
        <w:jc w:val="both"/>
        <w:rPr>
          <w:rFonts w:asciiTheme="majorBidi" w:hAnsiTheme="majorBidi" w:cstheme="majorBidi"/>
          <w:sz w:val="24"/>
          <w:szCs w:val="24"/>
        </w:rPr>
      </w:pPr>
      <w:r w:rsidRPr="00715C1B">
        <w:rPr>
          <w:rFonts w:asciiTheme="majorBidi" w:hAnsiTheme="majorBidi" w:cstheme="majorBidi"/>
          <w:sz w:val="24"/>
          <w:szCs w:val="24"/>
        </w:rPr>
        <w:t>Algorithme LBG (Linde Buzo Gray) est une généralisation de l’algorithme de Lloyed [</w:t>
      </w:r>
      <w:r>
        <w:rPr>
          <w:rFonts w:asciiTheme="majorBidi" w:hAnsiTheme="majorBidi" w:cstheme="majorBidi"/>
          <w:sz w:val="24"/>
          <w:szCs w:val="24"/>
        </w:rPr>
        <w:t>32</w:t>
      </w:r>
      <w:r w:rsidRPr="00715C1B">
        <w:rPr>
          <w:rFonts w:asciiTheme="majorBidi" w:hAnsiTheme="majorBidi" w:cstheme="majorBidi"/>
          <w:sz w:val="24"/>
          <w:szCs w:val="24"/>
        </w:rPr>
        <w:t>] pour des variables multidimensionnelles. Partant d’un dictionnaire initial de N vecteurs et d’une séquence d’entrainement, on construit de manière itérative un dictionnaire optimal en respectant les critères d’optimalité définis précédemment.</w:t>
      </w:r>
    </w:p>
    <w:p w:rsidR="000A1452" w:rsidRPr="00715C1B" w:rsidRDefault="000A1452" w:rsidP="00473811">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Cet algorithme est du reste, décrit dans la procédure suivante :</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Initialisations</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Fixer   un nombre N de représentants du dictionnaire</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            Un seuil </w:t>
      </w:r>
      <m:oMath>
        <m:r>
          <w:rPr>
            <w:rFonts w:ascii="Cambria Math" w:hAnsi="Cambria Math" w:cstheme="majorBidi"/>
            <w:sz w:val="24"/>
            <w:szCs w:val="24"/>
          </w:rPr>
          <m:t>ε</m:t>
        </m:r>
        <m:r>
          <w:rPr>
            <w:rFonts w:ascii="Cambria Math" w:hAnsiTheme="majorBidi" w:cstheme="majorBidi"/>
            <w:sz w:val="24"/>
            <w:szCs w:val="24"/>
          </w:rPr>
          <m:t>&gt;0</m:t>
        </m:r>
      </m:oMath>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            Un dictionnaire initial </w:t>
      </w:r>
      <m:oMath>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Theme="majorBidi" w:cstheme="majorBidi"/>
                <w:sz w:val="24"/>
                <w:szCs w:val="24"/>
              </w:rPr>
              <m:t>0</m:t>
            </m:r>
          </m:sub>
        </m:sSub>
      </m:oMath>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            Une séquence d’entrainement </w:t>
      </w:r>
      <m:oMath>
        <m:r>
          <w:rPr>
            <w:rFonts w:ascii="Cambria Math" w:hAnsi="Cambria Math" w:cstheme="majorBidi"/>
            <w:sz w:val="24"/>
            <w:szCs w:val="24"/>
          </w:rPr>
          <m:t>s</m:t>
        </m:r>
        <m:r>
          <w:rPr>
            <w:rFonts w:ascii="Cambria Math" w:hAnsiTheme="majorBidi" w:cstheme="majorBidi"/>
            <w:sz w:val="24"/>
            <w:szCs w:val="24"/>
          </w:rPr>
          <m:t>=</m:t>
        </m:r>
        <m:d>
          <m:dPr>
            <m:begChr m:val="{"/>
            <m:endChr m:val="}"/>
            <m:ctrlPr>
              <w:rPr>
                <w:rFonts w:ascii="Cambria Math" w:hAnsiTheme="majorBidi" w:cstheme="majorBidi"/>
                <w:i/>
                <w:iCs/>
                <w:sz w:val="24"/>
                <w:szCs w:val="24"/>
              </w:rPr>
            </m:ctrlPr>
          </m:dPr>
          <m:e>
            <m:sSub>
              <m:sSubPr>
                <m:ctrlPr>
                  <w:rPr>
                    <w:rFonts w:ascii="Cambria Math" w:hAnsiTheme="majorBidi" w:cstheme="majorBidi"/>
                    <w:i/>
                    <w:iCs/>
                    <w:sz w:val="24"/>
                    <w:szCs w:val="24"/>
                  </w:rPr>
                </m:ctrlPr>
              </m:sSubPr>
              <m:e>
                <m:r>
                  <w:rPr>
                    <w:rFonts w:ascii="Cambria Math" w:hAnsi="Cambria Math" w:cstheme="majorBidi"/>
                    <w:sz w:val="24"/>
                    <w:szCs w:val="24"/>
                  </w:rPr>
                  <m:t>x</m:t>
                </m:r>
              </m:e>
              <m:sub>
                <m:r>
                  <w:rPr>
                    <w:rFonts w:ascii="Cambria Math" w:hAnsi="Cambria Math" w:cstheme="majorBidi"/>
                    <w:sz w:val="24"/>
                    <w:szCs w:val="24"/>
                  </w:rPr>
                  <m:t>j</m:t>
                </m:r>
              </m:sub>
            </m:sSub>
            <m:r>
              <w:rPr>
                <w:rFonts w:ascii="Cambria Math" w:hAnsiTheme="majorBidi" w:cstheme="majorBidi"/>
                <w:sz w:val="24"/>
                <w:szCs w:val="24"/>
              </w:rPr>
              <m:t>;</m:t>
            </m:r>
            <m:r>
              <w:rPr>
                <w:rFonts w:ascii="Cambria Math" w:hAnsi="Cambria Math" w:cstheme="majorBidi"/>
                <w:sz w:val="24"/>
                <w:szCs w:val="24"/>
              </w:rPr>
              <m:t>j</m:t>
            </m:r>
            <m:r>
              <w:rPr>
                <w:rFonts w:ascii="Cambria Math" w:hAnsiTheme="majorBidi" w:cstheme="majorBidi"/>
                <w:sz w:val="24"/>
                <w:szCs w:val="24"/>
              </w:rPr>
              <m:t>=1,</m:t>
            </m:r>
            <m:r>
              <w:rPr>
                <w:rFonts w:ascii="Cambria Math" w:hAnsiTheme="majorBidi" w:cstheme="majorBidi"/>
                <w:sz w:val="24"/>
                <w:szCs w:val="24"/>
              </w:rPr>
              <m:t>…</m:t>
            </m:r>
            <m:r>
              <w:rPr>
                <w:rFonts w:ascii="Cambria Math" w:hAnsiTheme="majorBidi" w:cstheme="majorBidi"/>
                <w:sz w:val="24"/>
                <w:szCs w:val="24"/>
              </w:rPr>
              <m:t>,</m:t>
            </m:r>
            <m:r>
              <w:rPr>
                <w:rFonts w:ascii="Cambria Math" w:hAnsi="Cambria Math" w:cstheme="majorBidi"/>
                <w:sz w:val="24"/>
                <w:szCs w:val="24"/>
              </w:rPr>
              <m:t>M</m:t>
            </m:r>
          </m:e>
        </m:d>
      </m:oMath>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            Une distorsion initiale </w:t>
      </w:r>
      <m:oMath>
        <m:sSub>
          <m:sSubPr>
            <m:ctrlPr>
              <w:rPr>
                <w:rFonts w:ascii="Cambria Math" w:hAnsiTheme="majorBidi" w:cstheme="majorBidi"/>
                <w:i/>
                <w:iCs/>
                <w:sz w:val="24"/>
                <w:szCs w:val="24"/>
              </w:rPr>
            </m:ctrlPr>
          </m:sSubPr>
          <m:e>
            <m:r>
              <w:rPr>
                <w:rFonts w:ascii="Cambria Math" w:hAnsi="Cambria Math" w:cstheme="majorBidi"/>
                <w:sz w:val="24"/>
                <w:szCs w:val="24"/>
              </w:rPr>
              <m:t>D</m:t>
            </m:r>
          </m:e>
          <m:sub>
            <m:r>
              <w:rPr>
                <w:rFonts w:ascii="Cambria Math" w:hAnsi="Cambria Math" w:cstheme="majorBidi"/>
                <w:sz w:val="24"/>
                <w:szCs w:val="24"/>
              </w:rPr>
              <m:t>-</m:t>
            </m:r>
            <m:r>
              <w:rPr>
                <w:rFonts w:ascii="Cambria Math" w:hAnsiTheme="majorBidi" w:cstheme="majorBidi"/>
                <w:sz w:val="24"/>
                <w:szCs w:val="24"/>
              </w:rPr>
              <m:t>1</m:t>
            </m:r>
          </m:sub>
        </m:sSub>
        <m:r>
          <w:rPr>
            <w:rFonts w:ascii="Cambria Math" w:hAnsiTheme="majorBidi" w:cstheme="majorBidi"/>
            <w:sz w:val="24"/>
            <w:szCs w:val="24"/>
          </w:rPr>
          <m:t>=</m:t>
        </m:r>
        <m:r>
          <w:rPr>
            <w:rFonts w:ascii="Cambria Math" w:hAnsiTheme="majorBidi" w:cstheme="majorBidi"/>
            <w:sz w:val="24"/>
            <w:szCs w:val="24"/>
          </w:rPr>
          <m:t>∞</m:t>
        </m:r>
      </m:oMath>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            Une itération initiale m=0</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Phase 1</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Pour le dictionnaire courant</w:t>
      </w:r>
      <m:oMath>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Cambria Math" w:cstheme="majorBidi"/>
                <w:sz w:val="24"/>
                <w:szCs w:val="24"/>
              </w:rPr>
              <m:t>m</m:t>
            </m:r>
          </m:sub>
        </m:sSub>
        <m:r>
          <w:rPr>
            <w:rFonts w:ascii="Cambria Math" w:hAnsiTheme="majorBidi" w:cstheme="majorBidi"/>
            <w:sz w:val="24"/>
            <w:szCs w:val="24"/>
          </w:rPr>
          <m:t>=</m:t>
        </m:r>
        <m:d>
          <m:dPr>
            <m:begChr m:val="{"/>
            <m:endChr m:val="}"/>
            <m:ctrlPr>
              <w:rPr>
                <w:rFonts w:ascii="Cambria Math" w:hAnsiTheme="majorBidi" w:cstheme="majorBidi"/>
                <w:i/>
                <w:iCs/>
                <w:sz w:val="24"/>
                <w:szCs w:val="24"/>
              </w:rPr>
            </m:ctrlPr>
          </m:dPr>
          <m:e>
            <m:sSub>
              <m:sSubPr>
                <m:ctrlPr>
                  <w:rPr>
                    <w:rFonts w:ascii="Cambria Math" w:hAnsiTheme="majorBidi" w:cstheme="majorBidi"/>
                    <w:i/>
                    <w:iCs/>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r>
              <w:rPr>
                <w:rFonts w:ascii="Cambria Math" w:hAnsiTheme="majorBidi" w:cstheme="majorBidi"/>
                <w:sz w:val="24"/>
                <w:szCs w:val="24"/>
              </w:rPr>
              <m:t>;</m:t>
            </m:r>
            <m:r>
              <w:rPr>
                <w:rFonts w:ascii="Cambria Math" w:hAnsi="Cambria Math" w:cstheme="majorBidi"/>
                <w:sz w:val="24"/>
                <w:szCs w:val="24"/>
              </w:rPr>
              <m:t>i</m:t>
            </m:r>
            <m:r>
              <w:rPr>
                <w:rFonts w:ascii="Cambria Math" w:hAnsiTheme="majorBidi" w:cstheme="majorBidi"/>
                <w:sz w:val="24"/>
                <w:szCs w:val="24"/>
              </w:rPr>
              <m:t>=1,</m:t>
            </m:r>
            <m:r>
              <w:rPr>
                <w:rFonts w:ascii="Cambria Math" w:hAnsiTheme="majorBidi" w:cstheme="majorBidi"/>
                <w:sz w:val="24"/>
                <w:szCs w:val="24"/>
              </w:rPr>
              <m:t>…</m:t>
            </m:r>
            <m:r>
              <w:rPr>
                <w:rFonts w:ascii="Cambria Math" w:hAnsiTheme="majorBidi" w:cstheme="majorBidi"/>
                <w:sz w:val="24"/>
                <w:szCs w:val="24"/>
              </w:rPr>
              <m:t>,</m:t>
            </m:r>
            <m:r>
              <w:rPr>
                <w:rFonts w:ascii="Cambria Math" w:hAnsi="Cambria Math" w:cstheme="majorBidi"/>
                <w:sz w:val="24"/>
                <w:szCs w:val="24"/>
              </w:rPr>
              <m:t>N</m:t>
            </m:r>
          </m:e>
        </m:d>
      </m:oMath>
      <w:r w:rsidRPr="00DE4A78">
        <w:rPr>
          <w:rFonts w:asciiTheme="majorBidi" w:hAnsiTheme="majorBidi" w:cstheme="majorBidi"/>
          <w:i/>
          <w:iCs/>
          <w:sz w:val="24"/>
          <w:szCs w:val="24"/>
        </w:rPr>
        <w:t>,</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lastRenderedPageBreak/>
        <w:t xml:space="preserve">Trouver la partition optimale </w:t>
      </w:r>
      <m:oMath>
        <m:r>
          <w:rPr>
            <w:rFonts w:ascii="Cambria Math" w:hAnsi="Cambria Math" w:cstheme="majorBidi"/>
            <w:sz w:val="24"/>
            <w:szCs w:val="24"/>
          </w:rPr>
          <m:t>P</m:t>
        </m:r>
        <m:r>
          <w:rPr>
            <w:rFonts w:ascii="Cambria Math" w:hAnsiTheme="majorBidi" w:cstheme="majorBidi"/>
            <w:sz w:val="24"/>
            <w:szCs w:val="24"/>
          </w:rPr>
          <m:t>(</m:t>
        </m:r>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Cambria Math" w:cstheme="majorBidi"/>
                <w:sz w:val="24"/>
                <w:szCs w:val="24"/>
              </w:rPr>
              <m:t>m</m:t>
            </m:r>
          </m:sub>
        </m:sSub>
        <m:r>
          <w:rPr>
            <w:rFonts w:ascii="Cambria Math" w:hAnsiTheme="majorBidi" w:cstheme="majorBidi"/>
            <w:sz w:val="24"/>
            <w:szCs w:val="24"/>
          </w:rPr>
          <m:t>)=</m:t>
        </m:r>
        <m:d>
          <m:dPr>
            <m:begChr m:val="{"/>
            <m:endChr m:val="}"/>
            <m:ctrlPr>
              <w:rPr>
                <w:rFonts w:ascii="Cambria Math" w:hAnsiTheme="majorBidi" w:cstheme="majorBidi"/>
                <w:i/>
                <w:iCs/>
                <w:sz w:val="24"/>
                <w:szCs w:val="24"/>
              </w:rPr>
            </m:ctrlPr>
          </m:dPr>
          <m:e>
            <m:sSub>
              <m:sSubPr>
                <m:ctrlPr>
                  <w:rPr>
                    <w:rFonts w:ascii="Cambria Math" w:hAnsiTheme="majorBidi" w:cstheme="majorBidi"/>
                    <w:i/>
                    <w:iCs/>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r>
              <w:rPr>
                <w:rFonts w:ascii="Cambria Math" w:hAnsiTheme="majorBidi" w:cstheme="majorBidi"/>
                <w:sz w:val="24"/>
                <w:szCs w:val="24"/>
              </w:rPr>
              <m:t>;</m:t>
            </m:r>
            <m:r>
              <w:rPr>
                <w:rFonts w:ascii="Cambria Math" w:hAnsi="Cambria Math" w:cstheme="majorBidi"/>
                <w:sz w:val="24"/>
                <w:szCs w:val="24"/>
              </w:rPr>
              <m:t>i</m:t>
            </m:r>
            <m:r>
              <w:rPr>
                <w:rFonts w:ascii="Cambria Math" w:hAnsiTheme="majorBidi" w:cstheme="majorBidi"/>
                <w:sz w:val="24"/>
                <w:szCs w:val="24"/>
              </w:rPr>
              <m:t>=1,</m:t>
            </m:r>
            <m:r>
              <w:rPr>
                <w:rFonts w:ascii="Cambria Math" w:hAnsiTheme="majorBidi" w:cstheme="majorBidi"/>
                <w:sz w:val="24"/>
                <w:szCs w:val="24"/>
              </w:rPr>
              <m:t>…</m:t>
            </m:r>
            <m:r>
              <w:rPr>
                <w:rFonts w:ascii="Cambria Math" w:hAnsiTheme="majorBidi" w:cstheme="majorBidi"/>
                <w:sz w:val="24"/>
                <w:szCs w:val="24"/>
              </w:rPr>
              <m:t>,</m:t>
            </m:r>
            <m:r>
              <w:rPr>
                <w:rFonts w:ascii="Cambria Math" w:hAnsi="Cambria Math" w:cstheme="majorBidi"/>
                <w:sz w:val="24"/>
                <w:szCs w:val="24"/>
              </w:rPr>
              <m:t>N</m:t>
            </m:r>
          </m:e>
        </m:d>
      </m:oMath>
      <w:r w:rsidRPr="00DE4A78">
        <w:rPr>
          <w:rFonts w:asciiTheme="majorBidi" w:hAnsiTheme="majorBidi" w:cstheme="majorBidi"/>
          <w:i/>
          <w:iCs/>
          <w:sz w:val="24"/>
          <w:szCs w:val="24"/>
        </w:rPr>
        <w:t>minimisation la distorsion moyenne sur la séquence d’entrainement S,</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avec </w:t>
      </w:r>
      <m:oMath>
        <m:sSub>
          <m:sSubPr>
            <m:ctrlPr>
              <w:rPr>
                <w:rFonts w:ascii="Cambria Math" w:hAnsiTheme="majorBidi" w:cstheme="majorBidi"/>
                <w:i/>
                <w:iCs/>
                <w:sz w:val="24"/>
                <w:szCs w:val="24"/>
              </w:rPr>
            </m:ctrlPr>
          </m:sSubPr>
          <m:e>
            <m:r>
              <w:rPr>
                <w:rFonts w:ascii="Cambria Math" w:hAnsi="Cambria Math" w:cstheme="majorBidi"/>
                <w:sz w:val="24"/>
                <w:szCs w:val="24"/>
              </w:rPr>
              <m:t>x</m:t>
            </m:r>
          </m:e>
          <m:sub>
            <m:r>
              <w:rPr>
                <w:rFonts w:ascii="Cambria Math" w:hAnsi="Cambria Math" w:cstheme="majorBidi"/>
                <w:sz w:val="24"/>
                <w:szCs w:val="24"/>
              </w:rPr>
              <m:t>j</m:t>
            </m:r>
          </m:sub>
        </m:sSub>
        <m:r>
          <w:rPr>
            <w:rFonts w:ascii="Cambria Math" w:hAnsi="Cambria Math" w:cstheme="majorBidi"/>
            <w:sz w:val="24"/>
            <w:szCs w:val="24"/>
          </w:rPr>
          <m:t>∈</m:t>
        </m:r>
        <m:sSub>
          <m:sSubPr>
            <m:ctrlPr>
              <w:rPr>
                <w:rFonts w:ascii="Cambria Math" w:hAnsiTheme="majorBidi" w:cstheme="majorBidi"/>
                <w:i/>
                <w:iCs/>
                <w:sz w:val="24"/>
                <w:szCs w:val="24"/>
              </w:rPr>
            </m:ctrlPr>
          </m:sSubPr>
          <m:e>
            <m:r>
              <w:rPr>
                <w:rFonts w:ascii="Cambria Math" w:hAnsi="Cambria Math" w:cstheme="majorBidi"/>
                <w:sz w:val="24"/>
                <w:szCs w:val="24"/>
              </w:rPr>
              <m:t>S</m:t>
            </m:r>
          </m:e>
          <m:sub>
            <m:r>
              <w:rPr>
                <w:rFonts w:ascii="Cambria Math" w:hAnsi="Cambria Math" w:cstheme="majorBidi"/>
                <w:sz w:val="24"/>
                <w:szCs w:val="24"/>
              </w:rPr>
              <m:t>i</m:t>
            </m:r>
          </m:sub>
        </m:sSub>
        <m:r>
          <w:rPr>
            <w:rFonts w:ascii="Cambria Math" w:hAnsiTheme="majorBidi" w:cstheme="majorBidi"/>
            <w:sz w:val="24"/>
            <w:szCs w:val="24"/>
          </w:rPr>
          <m:t xml:space="preserve">  </m:t>
        </m:r>
        <m:r>
          <w:rPr>
            <w:rFonts w:ascii="Cambria Math" w:hAnsi="Cambria Math" w:cstheme="majorBidi"/>
            <w:sz w:val="24"/>
            <w:szCs w:val="24"/>
          </w:rPr>
          <m:t>si</m:t>
        </m:r>
        <m:r>
          <w:rPr>
            <w:rFonts w:ascii="Cambria Math" w:hAnsiTheme="majorBidi" w:cstheme="majorBidi"/>
            <w:sz w:val="24"/>
            <w:szCs w:val="24"/>
          </w:rPr>
          <m:t xml:space="preserve"> </m:t>
        </m:r>
        <m:r>
          <w:rPr>
            <w:rFonts w:ascii="Cambria Math" w:hAnsi="Cambria Math" w:cstheme="majorBidi"/>
            <w:sz w:val="24"/>
            <w:szCs w:val="24"/>
          </w:rPr>
          <m:t>d</m:t>
        </m:r>
        <m:d>
          <m:dPr>
            <m:ctrlPr>
              <w:rPr>
                <w:rFonts w:ascii="Cambria Math" w:hAnsiTheme="majorBidi" w:cstheme="majorBidi"/>
                <w:i/>
                <w:iCs/>
                <w:sz w:val="24"/>
                <w:szCs w:val="24"/>
              </w:rPr>
            </m:ctrlPr>
          </m:dPr>
          <m:e>
            <m:sSub>
              <m:sSubPr>
                <m:ctrlPr>
                  <w:rPr>
                    <w:rFonts w:ascii="Cambria Math" w:hAnsiTheme="majorBidi" w:cstheme="majorBidi"/>
                    <w:i/>
                    <w:iCs/>
                    <w:sz w:val="24"/>
                    <w:szCs w:val="24"/>
                  </w:rPr>
                </m:ctrlPr>
              </m:sSubPr>
              <m:e>
                <m:r>
                  <w:rPr>
                    <w:rFonts w:ascii="Cambria Math" w:hAnsi="Cambria Math" w:cstheme="majorBidi"/>
                    <w:sz w:val="24"/>
                    <w:szCs w:val="24"/>
                  </w:rPr>
                  <m:t>x</m:t>
                </m:r>
              </m:e>
              <m:sub>
                <m:r>
                  <w:rPr>
                    <w:rFonts w:ascii="Cambria Math" w:hAnsi="Cambria Math" w:cstheme="majorBidi"/>
                    <w:sz w:val="24"/>
                    <w:szCs w:val="24"/>
                  </w:rPr>
                  <m:t>j</m:t>
                </m:r>
              </m:sub>
            </m:sSub>
            <m:r>
              <w:rPr>
                <w:rFonts w:ascii="Cambria Math" w:hAnsiTheme="majorBidi" w:cstheme="majorBidi"/>
                <w:sz w:val="24"/>
                <w:szCs w:val="24"/>
              </w:rPr>
              <m:t>,</m:t>
            </m:r>
            <m:sSub>
              <m:sSubPr>
                <m:ctrlPr>
                  <w:rPr>
                    <w:rFonts w:ascii="Cambria Math" w:hAnsiTheme="majorBidi" w:cstheme="majorBidi"/>
                    <w:i/>
                    <w:iCs/>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e>
        </m:d>
        <m:r>
          <w:rPr>
            <w:rFonts w:ascii="Cambria Math" w:hAnsiTheme="majorBidi" w:cstheme="majorBidi"/>
            <w:sz w:val="24"/>
            <w:szCs w:val="24"/>
          </w:rPr>
          <m:t>&lt;</m:t>
        </m:r>
        <m:r>
          <w:rPr>
            <w:rFonts w:ascii="Cambria Math" w:hAnsi="Cambria Math" w:cstheme="majorBidi"/>
            <w:sz w:val="24"/>
            <w:szCs w:val="24"/>
          </w:rPr>
          <m:t>d</m:t>
        </m:r>
        <m:d>
          <m:dPr>
            <m:ctrlPr>
              <w:rPr>
                <w:rFonts w:ascii="Cambria Math" w:hAnsiTheme="majorBidi" w:cstheme="majorBidi"/>
                <w:i/>
                <w:iCs/>
                <w:sz w:val="24"/>
                <w:szCs w:val="24"/>
              </w:rPr>
            </m:ctrlPr>
          </m:dPr>
          <m:e>
            <m:sSub>
              <m:sSubPr>
                <m:ctrlPr>
                  <w:rPr>
                    <w:rFonts w:ascii="Cambria Math" w:hAnsiTheme="majorBidi" w:cstheme="majorBidi"/>
                    <w:i/>
                    <w:iCs/>
                    <w:sz w:val="24"/>
                    <w:szCs w:val="24"/>
                  </w:rPr>
                </m:ctrlPr>
              </m:sSubPr>
              <m:e>
                <m:r>
                  <w:rPr>
                    <w:rFonts w:ascii="Cambria Math" w:hAnsi="Cambria Math" w:cstheme="majorBidi"/>
                    <w:sz w:val="24"/>
                    <w:szCs w:val="24"/>
                  </w:rPr>
                  <m:t>x</m:t>
                </m:r>
              </m:e>
              <m:sub>
                <m:r>
                  <w:rPr>
                    <w:rFonts w:ascii="Cambria Math" w:hAnsi="Cambria Math" w:cstheme="majorBidi"/>
                    <w:sz w:val="24"/>
                    <w:szCs w:val="24"/>
                  </w:rPr>
                  <m:t>j</m:t>
                </m:r>
              </m:sub>
            </m:sSub>
            <m:r>
              <w:rPr>
                <w:rFonts w:ascii="Cambria Math" w:hAnsiTheme="majorBidi" w:cstheme="majorBidi"/>
                <w:sz w:val="24"/>
                <w:szCs w:val="24"/>
              </w:rPr>
              <m:t>,</m:t>
            </m:r>
            <m:sSub>
              <m:sSubPr>
                <m:ctrlPr>
                  <w:rPr>
                    <w:rFonts w:ascii="Cambria Math" w:hAnsiTheme="majorBidi" w:cstheme="majorBidi"/>
                    <w:i/>
                    <w:iCs/>
                    <w:sz w:val="24"/>
                    <w:szCs w:val="24"/>
                  </w:rPr>
                </m:ctrlPr>
              </m:sSubPr>
              <m:e>
                <m:r>
                  <w:rPr>
                    <w:rFonts w:ascii="Cambria Math" w:hAnsi="Cambria Math" w:cstheme="majorBidi"/>
                    <w:sz w:val="24"/>
                    <w:szCs w:val="24"/>
                  </w:rPr>
                  <m:t>y</m:t>
                </m:r>
              </m:e>
              <m:sub>
                <m:r>
                  <w:rPr>
                    <w:rFonts w:ascii="Cambria Math" w:hAnsi="Cambria Math" w:cstheme="majorBidi"/>
                    <w:sz w:val="24"/>
                    <w:szCs w:val="24"/>
                  </w:rPr>
                  <m:t>l</m:t>
                </m:r>
              </m:sub>
            </m:sSub>
          </m:e>
        </m:d>
        <m:r>
          <w:rPr>
            <w:rFonts w:ascii="Cambria Math" w:hAnsiTheme="majorBidi" w:cstheme="majorBidi"/>
            <w:sz w:val="24"/>
            <w:szCs w:val="24"/>
          </w:rPr>
          <m:t xml:space="preserve">     </m:t>
        </m:r>
        <m:r>
          <w:rPr>
            <w:rFonts w:ascii="Cambria Math" w:hAnsi="Cambria Math" w:cstheme="majorBidi"/>
            <w:sz w:val="24"/>
            <w:szCs w:val="24"/>
          </w:rPr>
          <m:t>∀</m:t>
        </m:r>
        <m:r>
          <w:rPr>
            <w:rFonts w:ascii="Cambria Math" w:hAnsiTheme="majorBidi" w:cstheme="majorBidi"/>
            <w:sz w:val="24"/>
            <w:szCs w:val="24"/>
          </w:rPr>
          <m:t xml:space="preserve"> </m:t>
        </m:r>
        <m:r>
          <w:rPr>
            <w:rFonts w:ascii="Cambria Math" w:hAnsi="Cambria Math" w:cstheme="majorBidi"/>
            <w:sz w:val="24"/>
            <w:szCs w:val="24"/>
          </w:rPr>
          <m:t>l∈</m:t>
        </m:r>
        <m:d>
          <m:dPr>
            <m:begChr m:val="["/>
            <m:endChr m:val="]"/>
            <m:ctrlPr>
              <w:rPr>
                <w:rFonts w:ascii="Cambria Math" w:hAnsiTheme="majorBidi" w:cstheme="majorBidi"/>
                <w:i/>
                <w:iCs/>
                <w:sz w:val="24"/>
                <w:szCs w:val="24"/>
              </w:rPr>
            </m:ctrlPr>
          </m:dPr>
          <m:e>
            <m:r>
              <w:rPr>
                <w:rFonts w:ascii="Cambria Math" w:hAnsiTheme="majorBidi" w:cstheme="majorBidi"/>
                <w:sz w:val="24"/>
                <w:szCs w:val="24"/>
              </w:rPr>
              <m:t>1,</m:t>
            </m:r>
            <m:r>
              <w:rPr>
                <w:rFonts w:ascii="Cambria Math" w:hAnsi="Cambria Math" w:cstheme="majorBidi"/>
                <w:sz w:val="24"/>
                <w:szCs w:val="24"/>
              </w:rPr>
              <m:t>N</m:t>
            </m:r>
          </m:e>
        </m:d>
        <m:r>
          <w:rPr>
            <w:rFonts w:ascii="Cambria Math" w:hAnsiTheme="majorBidi" w:cstheme="majorBidi"/>
            <w:sz w:val="24"/>
            <w:szCs w:val="24"/>
          </w:rPr>
          <m:t>,</m:t>
        </m:r>
        <m:r>
          <w:rPr>
            <w:rFonts w:ascii="Cambria Math" w:hAnsi="Cambria Math" w:cstheme="majorBidi"/>
            <w:sz w:val="24"/>
            <w:szCs w:val="24"/>
          </w:rPr>
          <m:t>l</m:t>
        </m:r>
        <m:r>
          <w:rPr>
            <w:rFonts w:ascii="Cambria Math" w:hAnsiTheme="majorBidi" w:cstheme="majorBidi"/>
            <w:sz w:val="24"/>
            <w:szCs w:val="24"/>
          </w:rPr>
          <m:t>≠</m:t>
        </m:r>
        <m:r>
          <w:rPr>
            <w:rFonts w:ascii="Cambria Math" w:hAnsi="Cambria Math" w:cstheme="majorBidi"/>
            <w:sz w:val="24"/>
            <w:szCs w:val="24"/>
          </w:rPr>
          <m:t>i</m:t>
        </m:r>
      </m:oMath>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calculer la distorsion moyenne pour la partition obtenue </w:t>
      </w:r>
    </w:p>
    <w:p w:rsidR="000A1452" w:rsidRPr="00DE4A78" w:rsidRDefault="00283F43"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m:oMathPara>
        <m:oMath>
          <m:sSub>
            <m:sSubPr>
              <m:ctrlPr>
                <w:rPr>
                  <w:rFonts w:ascii="Cambria Math" w:hAnsiTheme="majorBidi" w:cstheme="majorBidi"/>
                  <w:i/>
                  <w:iCs/>
                  <w:sz w:val="24"/>
                  <w:szCs w:val="24"/>
                </w:rPr>
              </m:ctrlPr>
            </m:sSubPr>
            <m:e>
              <m:r>
                <w:rPr>
                  <w:rFonts w:ascii="Cambria Math" w:hAnsi="Cambria Math" w:cstheme="majorBidi"/>
                  <w:sz w:val="24"/>
                  <w:szCs w:val="24"/>
                </w:rPr>
                <m:t>D</m:t>
              </m:r>
            </m:e>
            <m:sub>
              <m:r>
                <w:rPr>
                  <w:rFonts w:ascii="Cambria Math" w:hAnsi="Cambria Math" w:cstheme="majorBidi"/>
                  <w:sz w:val="24"/>
                  <w:szCs w:val="24"/>
                </w:rPr>
                <m:t>m</m:t>
              </m:r>
            </m:sub>
          </m:sSub>
          <m:r>
            <w:rPr>
              <w:rFonts w:ascii="Cambria Math" w:hAnsiTheme="majorBidi" w:cstheme="majorBidi"/>
              <w:sz w:val="24"/>
              <w:szCs w:val="24"/>
            </w:rPr>
            <m:t>=</m:t>
          </m:r>
          <m:r>
            <w:rPr>
              <w:rFonts w:ascii="Cambria Math" w:hAnsi="Cambria Math" w:cstheme="majorBidi"/>
              <w:sz w:val="24"/>
              <w:szCs w:val="24"/>
            </w:rPr>
            <m:t>D</m:t>
          </m:r>
          <m:r>
            <w:rPr>
              <w:rFonts w:ascii="Cambria Math" w:hAnsiTheme="majorBidi" w:cstheme="majorBidi"/>
              <w:sz w:val="24"/>
              <w:szCs w:val="24"/>
            </w:rPr>
            <m:t>(</m:t>
          </m:r>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Cambria Math" w:cstheme="majorBidi"/>
                  <w:sz w:val="24"/>
                  <w:szCs w:val="24"/>
                </w:rPr>
                <m:t>m</m:t>
              </m:r>
            </m:sub>
          </m:sSub>
          <m:r>
            <w:rPr>
              <w:rFonts w:ascii="Cambria Math" w:hAnsiTheme="majorBidi" w:cstheme="majorBidi"/>
              <w:sz w:val="24"/>
              <w:szCs w:val="24"/>
            </w:rPr>
            <m:t>,</m:t>
          </m:r>
          <m:r>
            <w:rPr>
              <w:rFonts w:ascii="Cambria Math" w:hAnsi="Cambria Math" w:cstheme="majorBidi"/>
              <w:sz w:val="24"/>
              <w:szCs w:val="24"/>
            </w:rPr>
            <m:t>P</m:t>
          </m:r>
          <m:d>
            <m:dPr>
              <m:ctrlPr>
                <w:rPr>
                  <w:rFonts w:ascii="Cambria Math" w:hAnsiTheme="majorBidi" w:cstheme="majorBidi"/>
                  <w:i/>
                  <w:iCs/>
                  <w:sz w:val="24"/>
                  <w:szCs w:val="24"/>
                </w:rPr>
              </m:ctrlPr>
            </m:dPr>
            <m:e>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Cambria Math" w:cstheme="majorBidi"/>
                      <w:sz w:val="24"/>
                      <w:szCs w:val="24"/>
                    </w:rPr>
                    <m:t>m</m:t>
                  </m:r>
                </m:sub>
              </m:sSub>
            </m:e>
          </m:d>
          <m:r>
            <w:rPr>
              <w:rFonts w:ascii="Cambria Math" w:hAnsiTheme="majorBidi" w:cstheme="majorBidi"/>
              <w:sz w:val="24"/>
              <w:szCs w:val="24"/>
            </w:rPr>
            <m:t>=1/</m:t>
          </m:r>
          <m:r>
            <w:rPr>
              <w:rFonts w:ascii="Cambria Math" w:hAnsi="Cambria Math" w:cstheme="majorBidi"/>
              <w:sz w:val="24"/>
              <w:szCs w:val="24"/>
            </w:rPr>
            <m:t>M</m:t>
          </m:r>
          <m:nary>
            <m:naryPr>
              <m:chr m:val="∑"/>
              <m:limLoc m:val="undOvr"/>
              <m:ctrlPr>
                <w:rPr>
                  <w:rFonts w:ascii="Cambria Math" w:hAnsiTheme="majorBidi" w:cstheme="majorBidi"/>
                  <w:i/>
                  <w:iCs/>
                  <w:sz w:val="24"/>
                  <w:szCs w:val="24"/>
                </w:rPr>
              </m:ctrlPr>
            </m:naryPr>
            <m:sub>
              <m:r>
                <w:rPr>
                  <w:rFonts w:ascii="Cambria Math" w:hAnsi="Cambria Math" w:cstheme="majorBidi"/>
                  <w:sz w:val="24"/>
                  <w:szCs w:val="24"/>
                </w:rPr>
                <m:t>j</m:t>
              </m:r>
              <m:r>
                <w:rPr>
                  <w:rFonts w:ascii="Cambria Math" w:hAnsiTheme="majorBidi" w:cstheme="majorBidi"/>
                  <w:sz w:val="24"/>
                  <w:szCs w:val="24"/>
                </w:rPr>
                <m:t>=1</m:t>
              </m:r>
            </m:sub>
            <m:sup>
              <m:r>
                <w:rPr>
                  <w:rFonts w:ascii="Cambria Math" w:hAnsi="Cambria Math" w:cstheme="majorBidi"/>
                  <w:sz w:val="24"/>
                  <w:szCs w:val="24"/>
                </w:rPr>
                <m:t>M</m:t>
              </m:r>
            </m:sup>
            <m:e>
              <m:func>
                <m:funcPr>
                  <m:ctrlPr>
                    <w:rPr>
                      <w:rFonts w:ascii="Cambria Math" w:hAnsiTheme="majorBidi" w:cstheme="majorBidi"/>
                      <w:i/>
                      <w:iCs/>
                      <w:sz w:val="24"/>
                      <w:szCs w:val="24"/>
                    </w:rPr>
                  </m:ctrlPr>
                </m:funcPr>
                <m:fName>
                  <m:r>
                    <w:rPr>
                      <w:rFonts w:ascii="Cambria Math" w:hAnsiTheme="majorBidi" w:cstheme="majorBidi"/>
                      <w:sz w:val="24"/>
                      <w:szCs w:val="24"/>
                    </w:rPr>
                    <m:t>min</m:t>
                  </m:r>
                </m:fName>
                <m:e>
                  <m:d>
                    <m:dPr>
                      <m:ctrlPr>
                        <w:rPr>
                          <w:rFonts w:ascii="Cambria Math" w:hAnsiTheme="majorBidi" w:cstheme="majorBidi"/>
                          <w:i/>
                          <w:iCs/>
                          <w:sz w:val="24"/>
                          <w:szCs w:val="24"/>
                        </w:rPr>
                      </m:ctrlPr>
                    </m:dPr>
                    <m:e>
                      <m:r>
                        <w:rPr>
                          <w:rFonts w:ascii="Cambria Math" w:hAnsi="Cambria Math" w:cstheme="majorBidi"/>
                          <w:sz w:val="24"/>
                          <w:szCs w:val="24"/>
                        </w:rPr>
                        <m:t>d</m:t>
                      </m:r>
                      <m:d>
                        <m:dPr>
                          <m:ctrlPr>
                            <w:rPr>
                              <w:rFonts w:ascii="Cambria Math" w:hAnsiTheme="majorBidi" w:cstheme="majorBidi"/>
                              <w:i/>
                              <w:iCs/>
                              <w:sz w:val="24"/>
                              <w:szCs w:val="24"/>
                            </w:rPr>
                          </m:ctrlPr>
                        </m:dPr>
                        <m:e>
                          <m:sSub>
                            <m:sSubPr>
                              <m:ctrlPr>
                                <w:rPr>
                                  <w:rFonts w:ascii="Cambria Math" w:hAnsiTheme="majorBidi" w:cstheme="majorBidi"/>
                                  <w:i/>
                                  <w:iCs/>
                                  <w:sz w:val="24"/>
                                  <w:szCs w:val="24"/>
                                </w:rPr>
                              </m:ctrlPr>
                            </m:sSubPr>
                            <m:e>
                              <m:r>
                                <w:rPr>
                                  <w:rFonts w:ascii="Cambria Math" w:hAnsi="Cambria Math" w:cstheme="majorBidi"/>
                                  <w:sz w:val="24"/>
                                  <w:szCs w:val="24"/>
                                </w:rPr>
                                <m:t>x</m:t>
                              </m:r>
                            </m:e>
                            <m:sub>
                              <m:r>
                                <w:rPr>
                                  <w:rFonts w:ascii="Cambria Math" w:hAnsi="Cambria Math" w:cstheme="majorBidi"/>
                                  <w:sz w:val="24"/>
                                  <w:szCs w:val="24"/>
                                </w:rPr>
                                <m:t>j</m:t>
                              </m:r>
                            </m:sub>
                          </m:sSub>
                          <m:r>
                            <w:rPr>
                              <w:rFonts w:ascii="Cambria Math" w:hAnsiTheme="majorBidi" w:cstheme="majorBidi"/>
                              <w:sz w:val="24"/>
                              <w:szCs w:val="24"/>
                            </w:rPr>
                            <m:t>,</m:t>
                          </m:r>
                          <m:sSub>
                            <m:sSubPr>
                              <m:ctrlPr>
                                <w:rPr>
                                  <w:rFonts w:ascii="Cambria Math" w:hAnsiTheme="majorBidi" w:cstheme="majorBidi"/>
                                  <w:i/>
                                  <w:iCs/>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e>
                      </m:d>
                    </m:e>
                  </m:d>
                </m:e>
              </m:func>
            </m:e>
          </m:nary>
          <m:r>
            <w:rPr>
              <w:rFonts w:ascii="Cambria Math" w:hAnsiTheme="majorBidi" w:cstheme="majorBidi"/>
              <w:sz w:val="24"/>
              <w:szCs w:val="24"/>
            </w:rPr>
            <m:t xml:space="preserve">     </m:t>
          </m:r>
          <m:sSub>
            <m:sSubPr>
              <m:ctrlPr>
                <w:rPr>
                  <w:rFonts w:ascii="Cambria Math" w:hAnsiTheme="majorBidi" w:cstheme="majorBidi"/>
                  <w:i/>
                  <w:iCs/>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Cambria Math" w:cstheme="majorBidi"/>
                  <w:sz w:val="24"/>
                  <w:szCs w:val="24"/>
                </w:rPr>
                <m:t>m</m:t>
              </m:r>
            </m:sub>
          </m:sSub>
        </m:oMath>
      </m:oMathPara>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Phase 2 </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Si </w:t>
      </w:r>
      <m:oMath>
        <m:sSub>
          <m:sSubPr>
            <m:ctrlPr>
              <w:rPr>
                <w:rFonts w:ascii="Cambria Math" w:hAnsiTheme="majorBidi" w:cstheme="majorBidi"/>
                <w:i/>
                <w:iCs/>
                <w:sz w:val="24"/>
                <w:szCs w:val="24"/>
              </w:rPr>
            </m:ctrlPr>
          </m:sSubPr>
          <m:e>
            <m:r>
              <w:rPr>
                <w:rFonts w:ascii="Cambria Math" w:hAnsiTheme="majorBidi" w:cstheme="majorBidi"/>
                <w:sz w:val="24"/>
                <w:szCs w:val="24"/>
              </w:rPr>
              <m:t>(</m:t>
            </m:r>
            <m:r>
              <w:rPr>
                <w:rFonts w:ascii="Cambria Math" w:hAnsi="Cambria Math" w:cstheme="majorBidi"/>
                <w:sz w:val="24"/>
                <w:szCs w:val="24"/>
              </w:rPr>
              <m:t>D</m:t>
            </m:r>
          </m:e>
          <m:sub>
            <m:r>
              <w:rPr>
                <w:rFonts w:ascii="Cambria Math" w:hAnsi="Cambria Math" w:cstheme="majorBidi"/>
                <w:sz w:val="24"/>
                <w:szCs w:val="24"/>
              </w:rPr>
              <m:t>m-</m:t>
            </m:r>
            <m:r>
              <w:rPr>
                <w:rFonts w:ascii="Cambria Math" w:hAnsiTheme="majorBidi" w:cstheme="majorBidi"/>
                <w:sz w:val="24"/>
                <w:szCs w:val="24"/>
              </w:rPr>
              <m:t>1</m:t>
            </m:r>
          </m:sub>
        </m:sSub>
        <m:r>
          <w:rPr>
            <w:rFonts w:ascii="Cambria Math" w:hAnsi="Cambria Math" w:cstheme="majorBidi"/>
            <w:sz w:val="24"/>
            <w:szCs w:val="24"/>
          </w:rPr>
          <m:t>-</m:t>
        </m:r>
        <m:sSub>
          <m:sSubPr>
            <m:ctrlPr>
              <w:rPr>
                <w:rFonts w:ascii="Cambria Math" w:hAnsiTheme="majorBidi" w:cstheme="majorBidi"/>
                <w:i/>
                <w:iCs/>
                <w:sz w:val="24"/>
                <w:szCs w:val="24"/>
              </w:rPr>
            </m:ctrlPr>
          </m:sSubPr>
          <m:e>
            <m:r>
              <w:rPr>
                <w:rFonts w:ascii="Cambria Math" w:hAnsi="Cambria Math" w:cstheme="majorBidi"/>
                <w:sz w:val="24"/>
                <w:szCs w:val="24"/>
              </w:rPr>
              <m:t>D</m:t>
            </m:r>
          </m:e>
          <m:sub>
            <m:r>
              <w:rPr>
                <w:rFonts w:ascii="Cambria Math" w:hAnsi="Cambria Math" w:cstheme="majorBidi"/>
                <w:sz w:val="24"/>
                <w:szCs w:val="24"/>
              </w:rPr>
              <m:t>m</m:t>
            </m:r>
          </m:sub>
        </m:sSub>
        <m:r>
          <w:rPr>
            <w:rFonts w:ascii="Cambria Math" w:hAnsiTheme="majorBidi" w:cstheme="majorBidi"/>
            <w:sz w:val="24"/>
            <w:szCs w:val="24"/>
          </w:rPr>
          <m:t>)/</m:t>
        </m:r>
        <m:sSub>
          <m:sSubPr>
            <m:ctrlPr>
              <w:rPr>
                <w:rFonts w:ascii="Cambria Math" w:hAnsiTheme="majorBidi" w:cstheme="majorBidi"/>
                <w:i/>
                <w:iCs/>
                <w:sz w:val="24"/>
                <w:szCs w:val="24"/>
              </w:rPr>
            </m:ctrlPr>
          </m:sSubPr>
          <m:e>
            <m:r>
              <w:rPr>
                <w:rFonts w:ascii="Cambria Math" w:hAnsi="Cambria Math" w:cstheme="majorBidi"/>
                <w:sz w:val="24"/>
                <w:szCs w:val="24"/>
              </w:rPr>
              <m:t>D</m:t>
            </m:r>
          </m:e>
          <m:sub>
            <m:r>
              <w:rPr>
                <w:rFonts w:ascii="Cambria Math" w:hAnsi="Cambria Math" w:cstheme="majorBidi"/>
                <w:sz w:val="24"/>
                <w:szCs w:val="24"/>
              </w:rPr>
              <m:t>m</m:t>
            </m:r>
          </m:sub>
        </m:sSub>
        <m:r>
          <w:rPr>
            <w:rFonts w:ascii="Cambria Math" w:hAnsiTheme="majorBidi" w:cstheme="majorBidi"/>
            <w:sz w:val="24"/>
            <w:szCs w:val="24"/>
          </w:rPr>
          <m:t>&lt;</m:t>
        </m:r>
        <m:r>
          <w:rPr>
            <w:rFonts w:ascii="Cambria Math" w:hAnsi="Cambria Math" w:cstheme="majorBidi"/>
            <w:sz w:val="24"/>
            <w:szCs w:val="24"/>
          </w:rPr>
          <m:t>ε</m:t>
        </m:r>
      </m:oMath>
      <w:r w:rsidRPr="00DE4A78">
        <w:rPr>
          <w:rFonts w:asciiTheme="majorBidi" w:hAnsiTheme="majorBidi" w:cstheme="majorBidi"/>
          <w:i/>
          <w:iCs/>
          <w:sz w:val="24"/>
          <w:szCs w:val="24"/>
        </w:rPr>
        <w:t xml:space="preserve"> arreter l’algorithme, le dictionnaire optimal est </w:t>
      </w:r>
      <m:oMath>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Cambria Math" w:cstheme="majorBidi"/>
                <w:sz w:val="24"/>
                <w:szCs w:val="24"/>
              </w:rPr>
              <m:t>m</m:t>
            </m:r>
          </m:sub>
        </m:sSub>
      </m:oMath>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Sinon continuer.</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Phase 3</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Trouver le dictionnaire optimal </w:t>
      </w:r>
      <m:oMath>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Cambria Math" w:cstheme="majorBidi"/>
                <w:sz w:val="24"/>
                <w:szCs w:val="24"/>
              </w:rPr>
              <m:t>m</m:t>
            </m:r>
            <m:r>
              <w:rPr>
                <w:rFonts w:ascii="Cambria Math" w:hAnsiTheme="majorBidi" w:cstheme="majorBidi"/>
                <w:sz w:val="24"/>
                <w:szCs w:val="24"/>
              </w:rPr>
              <m:t>+1</m:t>
            </m:r>
          </m:sub>
        </m:sSub>
      </m:oMath>
      <w:r w:rsidRPr="00DE4A78">
        <w:rPr>
          <w:rFonts w:asciiTheme="majorBidi" w:hAnsiTheme="majorBidi" w:cstheme="majorBidi"/>
          <w:i/>
          <w:iCs/>
          <w:sz w:val="24"/>
          <w:szCs w:val="24"/>
        </w:rPr>
        <w:t xml:space="preserve">pour la partition </w:t>
      </w:r>
      <m:oMath>
        <m:r>
          <w:rPr>
            <w:rFonts w:ascii="Cambria Math" w:hAnsi="Cambria Math" w:cstheme="majorBidi"/>
            <w:sz w:val="24"/>
            <w:szCs w:val="24"/>
          </w:rPr>
          <m:t>P</m:t>
        </m:r>
        <m:r>
          <w:rPr>
            <w:rFonts w:ascii="Cambria Math" w:hAnsiTheme="majorBidi" w:cstheme="majorBidi"/>
            <w:sz w:val="24"/>
            <w:szCs w:val="24"/>
          </w:rPr>
          <m:t>(</m:t>
        </m:r>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Cambria Math" w:cstheme="majorBidi"/>
                <w:sz w:val="24"/>
                <w:szCs w:val="24"/>
              </w:rPr>
              <m:t>m</m:t>
            </m:r>
          </m:sub>
        </m:sSub>
        <m:r>
          <w:rPr>
            <w:rFonts w:ascii="Cambria Math" w:hAnsiTheme="majorBidi" w:cstheme="majorBidi"/>
            <w:sz w:val="24"/>
            <w:szCs w:val="24"/>
          </w:rPr>
          <m:t>)</m:t>
        </m:r>
      </m:oMath>
    </w:p>
    <w:p w:rsidR="000A1452" w:rsidRPr="00DE4A78" w:rsidRDefault="00283F43" w:rsidP="00473811">
      <w:pPr>
        <w:tabs>
          <w:tab w:val="left" w:pos="142"/>
        </w:tabs>
        <w:autoSpaceDE w:val="0"/>
        <w:autoSpaceDN w:val="0"/>
        <w:adjustRightInd w:val="0"/>
        <w:spacing w:after="0" w:line="360" w:lineRule="auto"/>
        <w:jc w:val="both"/>
        <w:rPr>
          <w:rFonts w:asciiTheme="majorBidi" w:hAnsiTheme="majorBidi" w:cstheme="majorBidi"/>
          <w:i/>
          <w:iCs/>
          <w:sz w:val="24"/>
          <w:szCs w:val="24"/>
          <w:vertAlign w:val="subscript"/>
        </w:rPr>
      </w:pPr>
      <m:oMath>
        <m:sSub>
          <m:sSubPr>
            <m:ctrlPr>
              <w:rPr>
                <w:rFonts w:ascii="Cambria Math" w:hAnsiTheme="majorBidi" w:cstheme="majorBidi"/>
                <w:i/>
                <w:iCs/>
                <w:sz w:val="24"/>
                <w:szCs w:val="24"/>
              </w:rPr>
            </m:ctrlPr>
          </m:sSubPr>
          <m:e>
            <m:acc>
              <m:accPr>
                <m:ctrlPr>
                  <w:rPr>
                    <w:rFonts w:ascii="Cambria Math" w:hAnsiTheme="majorBidi" w:cstheme="majorBidi"/>
                    <w:i/>
                    <w:iCs/>
                    <w:sz w:val="24"/>
                    <w:szCs w:val="24"/>
                  </w:rPr>
                </m:ctrlPr>
              </m:accPr>
              <m:e>
                <m:r>
                  <w:rPr>
                    <w:rFonts w:ascii="Cambria Math" w:hAnsi="Cambria Math" w:cstheme="majorBidi"/>
                    <w:sz w:val="24"/>
                    <w:szCs w:val="24"/>
                  </w:rPr>
                  <m:t>A</m:t>
                </m:r>
              </m:e>
            </m:acc>
          </m:e>
          <m:sub>
            <m:r>
              <w:rPr>
                <w:rFonts w:ascii="Cambria Math" w:hAnsi="Cambria Math" w:cstheme="majorBidi"/>
                <w:sz w:val="24"/>
                <w:szCs w:val="24"/>
              </w:rPr>
              <m:t>m</m:t>
            </m:r>
            <m:r>
              <w:rPr>
                <w:rFonts w:ascii="Cambria Math" w:hAnsiTheme="majorBidi" w:cstheme="majorBidi"/>
                <w:sz w:val="24"/>
                <w:szCs w:val="24"/>
              </w:rPr>
              <m:t>+1</m:t>
            </m:r>
          </m:sub>
        </m:sSub>
        <m:r>
          <w:rPr>
            <w:rFonts w:ascii="Cambria Math" w:hAnsiTheme="majorBidi" w:cstheme="majorBidi"/>
            <w:sz w:val="24"/>
            <w:szCs w:val="24"/>
          </w:rPr>
          <m:t>=</m:t>
        </m:r>
        <m:d>
          <m:dPr>
            <m:begChr m:val="{"/>
            <m:endChr m:val="}"/>
            <m:ctrlPr>
              <w:rPr>
                <w:rFonts w:ascii="Cambria Math" w:hAnsiTheme="majorBidi" w:cstheme="majorBidi"/>
                <w:i/>
                <w:iCs/>
                <w:sz w:val="24"/>
                <w:szCs w:val="24"/>
              </w:rPr>
            </m:ctrlPr>
          </m:dPr>
          <m:e>
            <m:sSub>
              <m:sSubPr>
                <m:ctrlPr>
                  <w:rPr>
                    <w:rFonts w:ascii="Cambria Math" w:hAnsiTheme="majorBidi" w:cstheme="majorBidi"/>
                    <w:i/>
                    <w:iCs/>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r>
              <w:rPr>
                <w:rFonts w:ascii="Cambria Math" w:hAnsiTheme="majorBidi" w:cstheme="majorBidi"/>
                <w:sz w:val="24"/>
                <w:szCs w:val="24"/>
              </w:rPr>
              <m:t>;</m:t>
            </m:r>
            <m:r>
              <w:rPr>
                <w:rFonts w:ascii="Cambria Math" w:hAnsi="Cambria Math" w:cstheme="majorBidi"/>
                <w:sz w:val="24"/>
                <w:szCs w:val="24"/>
              </w:rPr>
              <m:t>i</m:t>
            </m:r>
            <m:r>
              <w:rPr>
                <w:rFonts w:ascii="Cambria Math" w:hAnsiTheme="majorBidi" w:cstheme="majorBidi"/>
                <w:sz w:val="24"/>
                <w:szCs w:val="24"/>
              </w:rPr>
              <m:t>=1,</m:t>
            </m:r>
            <m:r>
              <w:rPr>
                <w:rFonts w:ascii="Cambria Math" w:hAnsiTheme="majorBidi" w:cstheme="majorBidi"/>
                <w:sz w:val="24"/>
                <w:szCs w:val="24"/>
              </w:rPr>
              <m:t>…</m:t>
            </m:r>
            <m:r>
              <w:rPr>
                <w:rFonts w:ascii="Cambria Math" w:hAnsiTheme="majorBidi" w:cstheme="majorBidi"/>
                <w:sz w:val="24"/>
                <w:szCs w:val="24"/>
              </w:rPr>
              <m:t>,</m:t>
            </m:r>
            <m:r>
              <w:rPr>
                <w:rFonts w:ascii="Cambria Math" w:hAnsi="Cambria Math" w:cstheme="majorBidi"/>
                <w:sz w:val="24"/>
                <w:szCs w:val="24"/>
              </w:rPr>
              <m:t>N</m:t>
            </m:r>
          </m:e>
        </m:d>
      </m:oMath>
      <w:r w:rsidR="000A1452" w:rsidRPr="00DE4A78">
        <w:rPr>
          <w:rFonts w:asciiTheme="majorBidi" w:hAnsiTheme="majorBidi" w:cstheme="majorBidi"/>
          <w:i/>
          <w:iCs/>
          <w:sz w:val="24"/>
          <w:szCs w:val="24"/>
        </w:rPr>
        <w:t xml:space="preserve"> avec </w:t>
      </w:r>
      <m:oMath>
        <m:sSub>
          <m:sSubPr>
            <m:ctrlPr>
              <w:rPr>
                <w:rFonts w:ascii="Cambria Math" w:hAnsiTheme="majorBidi" w:cstheme="majorBidi"/>
                <w:i/>
                <w:iCs/>
                <w:sz w:val="24"/>
                <w:szCs w:val="24"/>
              </w:rPr>
            </m:ctrlPr>
          </m:sSubPr>
          <m:e>
            <m:r>
              <w:rPr>
                <w:rFonts w:ascii="Cambria Math" w:hAnsi="Cambria Math" w:cstheme="majorBidi"/>
                <w:sz w:val="24"/>
                <w:szCs w:val="24"/>
              </w:rPr>
              <m:t>y</m:t>
            </m:r>
          </m:e>
          <m:sub>
            <m:r>
              <w:rPr>
                <w:rFonts w:ascii="Cambria Math" w:hAnsi="Cambria Math" w:cstheme="majorBidi"/>
                <w:sz w:val="24"/>
                <w:szCs w:val="24"/>
              </w:rPr>
              <m:t>i</m:t>
            </m:r>
          </m:sub>
        </m:sSub>
      </m:oMath>
      <w:r w:rsidR="000A1452" w:rsidRPr="00DE4A78">
        <w:rPr>
          <w:rFonts w:asciiTheme="majorBidi" w:hAnsiTheme="majorBidi" w:cstheme="majorBidi"/>
          <w:i/>
          <w:iCs/>
          <w:sz w:val="24"/>
          <w:szCs w:val="24"/>
        </w:rPr>
        <w:t xml:space="preserve"> barycentre de la cellule S</w:t>
      </w:r>
      <w:r w:rsidR="000A1452" w:rsidRPr="00DE4A78">
        <w:rPr>
          <w:rFonts w:asciiTheme="majorBidi" w:hAnsiTheme="majorBidi" w:cstheme="majorBidi"/>
          <w:i/>
          <w:iCs/>
          <w:sz w:val="24"/>
          <w:szCs w:val="24"/>
          <w:vertAlign w:val="subscript"/>
        </w:rPr>
        <w:t>i</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Incrémenter m à m+1 et aller à la phase 1</w:t>
      </w:r>
    </w:p>
    <w:p w:rsidR="000A1452" w:rsidRPr="00DE4A78" w:rsidRDefault="000A1452"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DE4A78">
        <w:rPr>
          <w:rFonts w:asciiTheme="majorBidi" w:hAnsiTheme="majorBidi" w:cstheme="majorBidi"/>
          <w:i/>
          <w:iCs/>
          <w:sz w:val="24"/>
          <w:szCs w:val="24"/>
        </w:rPr>
        <w:t xml:space="preserve">Arrêt de la procédure </w:t>
      </w:r>
    </w:p>
    <w:p w:rsidR="000A1452" w:rsidRPr="00715C1B" w:rsidRDefault="000A1452" w:rsidP="00473811">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Le dictionnaire final est obtenu si l’une des deux conditions suivantes est vérifiée :</w:t>
      </w:r>
    </w:p>
    <w:p w:rsidR="000A1452" w:rsidRPr="00715C1B" w:rsidRDefault="000A1452" w:rsidP="00473811">
      <w:pPr>
        <w:pStyle w:val="Paragraphedeliste"/>
        <w:numPr>
          <w:ilvl w:val="0"/>
          <w:numId w:val="9"/>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15C1B">
        <w:rPr>
          <w:rFonts w:asciiTheme="majorBidi" w:hAnsiTheme="majorBidi" w:cstheme="majorBidi"/>
          <w:sz w:val="24"/>
          <w:szCs w:val="24"/>
        </w:rPr>
        <w:t>Le nombre maximale d’itération est attient.</w:t>
      </w:r>
    </w:p>
    <w:p w:rsidR="000A1452" w:rsidRDefault="000A1452" w:rsidP="00836B6C">
      <w:pPr>
        <w:pStyle w:val="Paragraphedeliste"/>
        <w:numPr>
          <w:ilvl w:val="0"/>
          <w:numId w:val="9"/>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15C1B">
        <w:rPr>
          <w:rFonts w:asciiTheme="majorBidi" w:hAnsiTheme="majorBidi" w:cstheme="majorBidi"/>
          <w:sz w:val="24"/>
          <w:szCs w:val="24"/>
        </w:rPr>
        <w:t>Deux étapes consécutives ne modifient pas le contenue des classes</w:t>
      </w:r>
      <w:r w:rsidRPr="00836B6C">
        <w:rPr>
          <w:rFonts w:asciiTheme="majorBidi" w:hAnsiTheme="majorBidi" w:cstheme="majorBidi"/>
          <w:sz w:val="24"/>
          <w:szCs w:val="24"/>
        </w:rPr>
        <w:t>.</w:t>
      </w:r>
    </w:p>
    <w:p w:rsidR="00836B6C" w:rsidRPr="00836B6C" w:rsidRDefault="00836B6C" w:rsidP="00836B6C">
      <w:pPr>
        <w:pStyle w:val="Paragraphedeliste"/>
        <w:tabs>
          <w:tab w:val="left" w:pos="142"/>
        </w:tabs>
        <w:autoSpaceDE w:val="0"/>
        <w:autoSpaceDN w:val="0"/>
        <w:adjustRightInd w:val="0"/>
        <w:spacing w:after="0" w:line="360" w:lineRule="auto"/>
        <w:ind w:left="0"/>
        <w:jc w:val="both"/>
        <w:rPr>
          <w:rFonts w:asciiTheme="majorBidi" w:hAnsiTheme="majorBidi" w:cstheme="majorBidi"/>
          <w:sz w:val="24"/>
          <w:szCs w:val="24"/>
        </w:rPr>
      </w:pPr>
    </w:p>
    <w:p w:rsidR="000A1452" w:rsidRPr="00715C1B" w:rsidRDefault="00836B6C" w:rsidP="00473811">
      <w:pPr>
        <w:tabs>
          <w:tab w:val="left" w:pos="142"/>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V.2.3 </w:t>
      </w:r>
      <w:r w:rsidR="000A1452" w:rsidRPr="00715C1B">
        <w:rPr>
          <w:rFonts w:asciiTheme="majorBidi" w:hAnsiTheme="majorBidi" w:cstheme="majorBidi"/>
          <w:b/>
          <w:bCs/>
          <w:sz w:val="24"/>
          <w:szCs w:val="24"/>
        </w:rPr>
        <w:t>Limitation de l’algorithme LBG</w:t>
      </w:r>
    </w:p>
    <w:p w:rsidR="000A1452" w:rsidRPr="00DE4A78" w:rsidRDefault="000A1452" w:rsidP="00473811">
      <w:pPr>
        <w:pStyle w:val="Paragraphedeliste"/>
        <w:numPr>
          <w:ilvl w:val="0"/>
          <w:numId w:val="9"/>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15C1B">
        <w:rPr>
          <w:rFonts w:asciiTheme="majorBidi" w:hAnsiTheme="majorBidi" w:cstheme="majorBidi"/>
          <w:sz w:val="24"/>
          <w:szCs w:val="24"/>
        </w:rPr>
        <w:t>L’algorithme fournit une solution-partition dépendante du nombre de classes N fixé a priori.</w:t>
      </w:r>
      <w:r>
        <w:rPr>
          <w:rFonts w:asciiTheme="majorBidi" w:hAnsiTheme="majorBidi" w:cstheme="majorBidi"/>
          <w:sz w:val="24"/>
          <w:szCs w:val="24"/>
        </w:rPr>
        <w:t xml:space="preserve"> </w:t>
      </w:r>
      <w:r w:rsidRPr="00DE4A78">
        <w:rPr>
          <w:rFonts w:asciiTheme="majorBidi" w:hAnsiTheme="majorBidi" w:cstheme="majorBidi"/>
          <w:sz w:val="24"/>
          <w:szCs w:val="24"/>
        </w:rPr>
        <w:t>Ce qui a pour con</w:t>
      </w:r>
      <w:r>
        <w:rPr>
          <w:rFonts w:asciiTheme="majorBidi" w:hAnsiTheme="majorBidi" w:cstheme="majorBidi"/>
          <w:sz w:val="24"/>
          <w:szCs w:val="24"/>
        </w:rPr>
        <w:t>séquence que la partition en (</w:t>
      </w:r>
      <w:r w:rsidRPr="00DE4A78">
        <w:rPr>
          <w:rFonts w:asciiTheme="majorBidi" w:hAnsiTheme="majorBidi" w:cstheme="majorBidi"/>
          <w:sz w:val="24"/>
          <w:szCs w:val="24"/>
        </w:rPr>
        <w:t>N+1) classes ou en (N-1) classes peuvent être très différent</w:t>
      </w:r>
      <w:r>
        <w:rPr>
          <w:rFonts w:asciiTheme="majorBidi" w:hAnsiTheme="majorBidi" w:cstheme="majorBidi"/>
          <w:sz w:val="24"/>
          <w:szCs w:val="24"/>
        </w:rPr>
        <w:t>es de la partition en N classes</w:t>
      </w:r>
      <w:r w:rsidRPr="00DE4A78">
        <w:rPr>
          <w:rFonts w:asciiTheme="majorBidi" w:hAnsiTheme="majorBidi" w:cstheme="majorBidi"/>
          <w:sz w:val="24"/>
          <w:szCs w:val="24"/>
        </w:rPr>
        <w:t>.</w:t>
      </w:r>
    </w:p>
    <w:p w:rsidR="000A1452" w:rsidRPr="00715C1B" w:rsidRDefault="000A1452" w:rsidP="00473811">
      <w:pPr>
        <w:pStyle w:val="Paragraphedeliste"/>
        <w:numPr>
          <w:ilvl w:val="0"/>
          <w:numId w:val="9"/>
        </w:numPr>
        <w:tabs>
          <w:tab w:val="left" w:pos="142"/>
        </w:tabs>
        <w:autoSpaceDE w:val="0"/>
        <w:autoSpaceDN w:val="0"/>
        <w:adjustRightInd w:val="0"/>
        <w:spacing w:after="0" w:line="360" w:lineRule="auto"/>
        <w:ind w:left="0" w:firstLine="0"/>
        <w:jc w:val="both"/>
        <w:rPr>
          <w:rFonts w:asciiTheme="majorBidi" w:hAnsiTheme="majorBidi" w:cstheme="majorBidi"/>
          <w:sz w:val="24"/>
          <w:szCs w:val="24"/>
        </w:rPr>
      </w:pPr>
      <w:r w:rsidRPr="00715C1B">
        <w:rPr>
          <w:rFonts w:asciiTheme="majorBidi" w:hAnsiTheme="majorBidi" w:cstheme="majorBidi"/>
          <w:sz w:val="24"/>
          <w:szCs w:val="24"/>
        </w:rPr>
        <w:t>L’algorithme suppose que le signal est stationnaire et ergodique. Si c’est le cas, le dictionnaire construit à partir d’une séquence d’entrainement suffisamment longue reste optimal pour coder des vecteurs hors de cette séquence.</w:t>
      </w:r>
    </w:p>
    <w:p w:rsidR="000A1452" w:rsidRDefault="000A1452" w:rsidP="00473811">
      <w:pPr>
        <w:autoSpaceDE w:val="0"/>
        <w:autoSpaceDN w:val="0"/>
        <w:adjustRightInd w:val="0"/>
        <w:spacing w:after="0" w:line="360" w:lineRule="auto"/>
        <w:jc w:val="both"/>
        <w:rPr>
          <w:rFonts w:asciiTheme="majorBidi" w:hAnsiTheme="majorBidi" w:cstheme="majorBidi"/>
          <w:sz w:val="24"/>
          <w:szCs w:val="24"/>
        </w:rPr>
      </w:pPr>
      <w:r w:rsidRPr="00613440">
        <w:rPr>
          <w:rFonts w:asciiTheme="majorBidi" w:hAnsiTheme="majorBidi" w:cstheme="majorBidi"/>
          <w:sz w:val="24"/>
          <w:szCs w:val="24"/>
        </w:rPr>
        <w:t>L’algorithme fournit une  solution-partition dépendante du chois des centres initiaux. Une autre partition initiale peut donc donner une partition finale pour laquelle le critère du  moment d'ordre 2 soit encore meilleur. Un tel algorithme itératif ne converge pas en général vers la distorsion moyenne minimale, mais vers un optimum local dépendant des classes initiales et de la nature des données traitées</w:t>
      </w:r>
      <w:r>
        <w:rPr>
          <w:rFonts w:asciiTheme="majorBidi" w:hAnsiTheme="majorBidi" w:cstheme="majorBidi"/>
          <w:sz w:val="24"/>
          <w:szCs w:val="24"/>
        </w:rPr>
        <w:t>.</w:t>
      </w:r>
    </w:p>
    <w:p w:rsidR="001F4741" w:rsidRDefault="001F4741" w:rsidP="00473811">
      <w:pPr>
        <w:autoSpaceDE w:val="0"/>
        <w:autoSpaceDN w:val="0"/>
        <w:adjustRightInd w:val="0"/>
        <w:spacing w:after="0" w:line="360" w:lineRule="auto"/>
        <w:jc w:val="both"/>
        <w:rPr>
          <w:rFonts w:asciiTheme="majorBidi" w:hAnsiTheme="majorBidi" w:cstheme="majorBidi"/>
          <w:sz w:val="24"/>
          <w:szCs w:val="24"/>
        </w:rPr>
      </w:pPr>
    </w:p>
    <w:p w:rsidR="00836B6C" w:rsidRDefault="00836B6C" w:rsidP="00473811">
      <w:pPr>
        <w:autoSpaceDE w:val="0"/>
        <w:autoSpaceDN w:val="0"/>
        <w:adjustRightInd w:val="0"/>
        <w:spacing w:after="0" w:line="360" w:lineRule="auto"/>
        <w:jc w:val="both"/>
        <w:rPr>
          <w:rFonts w:asciiTheme="majorBidi" w:hAnsiTheme="majorBidi" w:cstheme="majorBidi"/>
          <w:sz w:val="24"/>
          <w:szCs w:val="24"/>
        </w:rPr>
      </w:pPr>
    </w:p>
    <w:p w:rsidR="00836B6C" w:rsidRPr="00613440" w:rsidRDefault="00836B6C" w:rsidP="00473811">
      <w:pPr>
        <w:autoSpaceDE w:val="0"/>
        <w:autoSpaceDN w:val="0"/>
        <w:adjustRightInd w:val="0"/>
        <w:spacing w:after="0" w:line="360" w:lineRule="auto"/>
        <w:jc w:val="both"/>
        <w:rPr>
          <w:rFonts w:asciiTheme="majorBidi" w:hAnsiTheme="majorBidi" w:cstheme="majorBidi"/>
          <w:sz w:val="24"/>
          <w:szCs w:val="24"/>
        </w:rPr>
      </w:pPr>
    </w:p>
    <w:p w:rsidR="000A1452" w:rsidRPr="00715C1B" w:rsidRDefault="002F33C0" w:rsidP="00803EFE">
      <w:pPr>
        <w:tabs>
          <w:tab w:val="left" w:pos="142"/>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V.2.4 </w:t>
      </w:r>
      <w:r w:rsidR="000A1452" w:rsidRPr="00715C1B">
        <w:rPr>
          <w:rFonts w:asciiTheme="majorBidi" w:hAnsiTheme="majorBidi" w:cstheme="majorBidi"/>
          <w:b/>
          <w:bCs/>
          <w:sz w:val="24"/>
          <w:szCs w:val="24"/>
        </w:rPr>
        <w:t>Autres méthodes de construction du dictionnaire</w:t>
      </w:r>
      <w:r>
        <w:rPr>
          <w:rFonts w:asciiTheme="majorBidi" w:hAnsiTheme="majorBidi" w:cstheme="majorBidi"/>
          <w:b/>
          <w:bCs/>
          <w:sz w:val="24"/>
          <w:szCs w:val="24"/>
        </w:rPr>
        <w:t> :</w:t>
      </w:r>
      <w:r w:rsidR="000A1452">
        <w:rPr>
          <w:rFonts w:asciiTheme="majorBidi" w:hAnsiTheme="majorBidi" w:cstheme="majorBidi"/>
          <w:b/>
          <w:bCs/>
          <w:sz w:val="24"/>
          <w:szCs w:val="24"/>
        </w:rPr>
        <w:t xml:space="preserve"> </w:t>
      </w:r>
    </w:p>
    <w:p w:rsidR="000A1452" w:rsidRPr="00715C1B" w:rsidRDefault="000A1452" w:rsidP="002B1936">
      <w:pPr>
        <w:tabs>
          <w:tab w:val="left" w:pos="142"/>
        </w:tabs>
        <w:autoSpaceDE w:val="0"/>
        <w:autoSpaceDN w:val="0"/>
        <w:adjustRightInd w:val="0"/>
        <w:spacing w:after="0" w:line="360" w:lineRule="auto"/>
        <w:ind w:firstLine="284"/>
        <w:jc w:val="both"/>
        <w:rPr>
          <w:rFonts w:asciiTheme="majorBidi" w:hAnsiTheme="majorBidi" w:cstheme="majorBidi"/>
          <w:sz w:val="24"/>
          <w:szCs w:val="24"/>
        </w:rPr>
      </w:pPr>
      <w:r w:rsidRPr="00715C1B">
        <w:rPr>
          <w:rFonts w:asciiTheme="majorBidi" w:hAnsiTheme="majorBidi" w:cstheme="majorBidi"/>
          <w:sz w:val="24"/>
          <w:szCs w:val="24"/>
        </w:rPr>
        <w:t>Nous avons présenté deux techniques efficaces de construction du dictionnaire pour la</w:t>
      </w:r>
      <w:r w:rsidR="00B729EB">
        <w:rPr>
          <w:rFonts w:asciiTheme="majorBidi" w:hAnsiTheme="majorBidi" w:cstheme="majorBidi"/>
          <w:sz w:val="24"/>
          <w:szCs w:val="24"/>
        </w:rPr>
        <w:t xml:space="preserve"> </w:t>
      </w:r>
      <w:r w:rsidRPr="00715C1B">
        <w:rPr>
          <w:rFonts w:asciiTheme="majorBidi" w:hAnsiTheme="majorBidi" w:cstheme="majorBidi"/>
          <w:sz w:val="24"/>
          <w:szCs w:val="24"/>
        </w:rPr>
        <w:t>Quantification vectorielle des images. Loin d'être une illustration exhaustive des méthodes de classification des données, ces deux algorithmes ont des propriétés intéressante est à ce titre, ils sont bien adaptés au codage d'image. Notons toutefois qu'il existe nombreuse versions antérieures de ces algorithmes: k-means [</w:t>
      </w:r>
      <w:r>
        <w:rPr>
          <w:rFonts w:asciiTheme="majorBidi" w:hAnsiTheme="majorBidi" w:cstheme="majorBidi"/>
          <w:sz w:val="24"/>
          <w:szCs w:val="24"/>
        </w:rPr>
        <w:t>26]</w:t>
      </w:r>
      <w:r w:rsidRPr="00715C1B">
        <w:rPr>
          <w:rFonts w:asciiTheme="majorBidi" w:hAnsiTheme="majorBidi" w:cstheme="majorBidi"/>
          <w:sz w:val="24"/>
          <w:szCs w:val="24"/>
        </w:rPr>
        <w:t xml:space="preserve">, isodata [ </w:t>
      </w:r>
      <w:r>
        <w:rPr>
          <w:rFonts w:asciiTheme="majorBidi" w:hAnsiTheme="majorBidi" w:cstheme="majorBidi"/>
          <w:sz w:val="24"/>
          <w:szCs w:val="24"/>
        </w:rPr>
        <w:t>27</w:t>
      </w:r>
      <w:r w:rsidRPr="00715C1B">
        <w:rPr>
          <w:rFonts w:asciiTheme="majorBidi" w:hAnsiTheme="majorBidi" w:cstheme="majorBidi"/>
          <w:sz w:val="24"/>
          <w:szCs w:val="24"/>
        </w:rPr>
        <w:t>] , nuées dynamiques [</w:t>
      </w:r>
      <w:r>
        <w:rPr>
          <w:rFonts w:asciiTheme="majorBidi" w:hAnsiTheme="majorBidi" w:cstheme="majorBidi"/>
          <w:sz w:val="24"/>
          <w:szCs w:val="24"/>
        </w:rPr>
        <w:t>28</w:t>
      </w:r>
      <w:r w:rsidRPr="00715C1B">
        <w:rPr>
          <w:rFonts w:asciiTheme="majorBidi" w:hAnsiTheme="majorBidi" w:cstheme="majorBidi"/>
          <w:sz w:val="24"/>
          <w:szCs w:val="24"/>
        </w:rPr>
        <w:t>] , parti</w:t>
      </w:r>
      <w:r>
        <w:rPr>
          <w:rFonts w:asciiTheme="majorBidi" w:hAnsiTheme="majorBidi" w:cstheme="majorBidi"/>
          <w:sz w:val="24"/>
          <w:szCs w:val="24"/>
        </w:rPr>
        <w:t xml:space="preserve">tions en groupement stables  </w:t>
      </w:r>
      <w:r w:rsidRPr="00715C1B">
        <w:rPr>
          <w:rFonts w:asciiTheme="majorBidi" w:hAnsiTheme="majorBidi" w:cstheme="majorBidi"/>
          <w:sz w:val="24"/>
          <w:szCs w:val="24"/>
        </w:rPr>
        <w:t xml:space="preserve"> [ </w:t>
      </w:r>
      <w:r>
        <w:rPr>
          <w:rFonts w:asciiTheme="majorBidi" w:hAnsiTheme="majorBidi" w:cstheme="majorBidi"/>
          <w:sz w:val="24"/>
          <w:szCs w:val="24"/>
        </w:rPr>
        <w:t>29</w:t>
      </w:r>
      <w:r w:rsidRPr="00715C1B">
        <w:rPr>
          <w:rFonts w:asciiTheme="majorBidi" w:hAnsiTheme="majorBidi" w:cstheme="majorBidi"/>
          <w:sz w:val="24"/>
          <w:szCs w:val="24"/>
        </w:rPr>
        <w:t>] , pour ne citer que celles-là.</w:t>
      </w:r>
    </w:p>
    <w:p w:rsidR="000A1452" w:rsidRDefault="000A1452" w:rsidP="00473811">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Dans la suite de ce chapitre, nous étudierons les possibilités offertes par l'utilisation des réseaux neuronaux et notamment, le réseau neuronal de Kohonen, comme méthode d'apprentissage pour  la génération du dictionnaire en quantification vectorielle d’images.</w:t>
      </w:r>
    </w:p>
    <w:p w:rsidR="005D621B" w:rsidRPr="00715C1B" w:rsidRDefault="005D621B" w:rsidP="00473811">
      <w:pPr>
        <w:tabs>
          <w:tab w:val="left" w:pos="142"/>
        </w:tabs>
        <w:autoSpaceDE w:val="0"/>
        <w:autoSpaceDN w:val="0"/>
        <w:adjustRightInd w:val="0"/>
        <w:spacing w:after="0" w:line="360" w:lineRule="auto"/>
        <w:jc w:val="both"/>
        <w:rPr>
          <w:rFonts w:asciiTheme="majorBidi" w:hAnsiTheme="majorBidi" w:cstheme="majorBidi"/>
          <w:sz w:val="24"/>
          <w:szCs w:val="24"/>
        </w:rPr>
      </w:pPr>
    </w:p>
    <w:p w:rsidR="006B49AE" w:rsidRPr="007C0979" w:rsidRDefault="002F33C0" w:rsidP="002F33C0">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V.3 </w:t>
      </w:r>
      <w:r w:rsidR="006B49AE" w:rsidRPr="007C0979">
        <w:rPr>
          <w:rFonts w:asciiTheme="majorBidi" w:hAnsiTheme="majorBidi" w:cstheme="majorBidi"/>
          <w:b/>
          <w:bCs/>
          <w:sz w:val="24"/>
          <w:szCs w:val="24"/>
        </w:rPr>
        <w:t>Présentation des réseaux de neurones</w:t>
      </w:r>
      <w:r>
        <w:rPr>
          <w:rFonts w:asciiTheme="majorBidi" w:hAnsiTheme="majorBidi" w:cstheme="majorBidi"/>
          <w:b/>
          <w:bCs/>
          <w:sz w:val="24"/>
          <w:szCs w:val="24"/>
        </w:rPr>
        <w:t> :</w:t>
      </w:r>
    </w:p>
    <w:p w:rsidR="006B49AE" w:rsidRPr="007C0979" w:rsidRDefault="002F33C0" w:rsidP="00473811">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V.3</w:t>
      </w:r>
      <w:r w:rsidR="006B49AE" w:rsidRPr="007C0979">
        <w:rPr>
          <w:rFonts w:asciiTheme="majorBidi" w:hAnsiTheme="majorBidi" w:cstheme="majorBidi"/>
          <w:b/>
          <w:bCs/>
          <w:sz w:val="24"/>
          <w:szCs w:val="24"/>
        </w:rPr>
        <w:t>.1 Définition :</w:t>
      </w:r>
    </w:p>
    <w:p w:rsidR="006B49AE" w:rsidRPr="007C0979" w:rsidRDefault="006B49AE" w:rsidP="00521FFF">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Un réseau de neurone artificiel est un modèle de calcul dont l'inspiration originelle était un modèle biologique, c'est-à-dire le modèle du cerveau nerveux humain. Le cerveau humain est composé d'un grand nombre des cellules nerveuses. La cellule nerveuse humaine contient des neurones.</w:t>
      </w:r>
    </w:p>
    <w:p w:rsidR="006B49AE" w:rsidRPr="007C0979" w:rsidRDefault="006B49AE" w:rsidP="00473811">
      <w:pPr>
        <w:autoSpaceDE w:val="0"/>
        <w:autoSpaceDN w:val="0"/>
        <w:adjustRightInd w:val="0"/>
        <w:spacing w:after="0" w:line="360" w:lineRule="auto"/>
        <w:jc w:val="both"/>
        <w:rPr>
          <w:rFonts w:asciiTheme="majorBidi" w:hAnsiTheme="majorBidi" w:cstheme="majorBidi"/>
          <w:b/>
          <w:bCs/>
          <w:sz w:val="24"/>
          <w:szCs w:val="24"/>
        </w:rPr>
      </w:pPr>
      <w:r w:rsidRPr="007C0979">
        <w:rPr>
          <w:rFonts w:asciiTheme="majorBidi" w:hAnsiTheme="majorBidi" w:cstheme="majorBidi"/>
          <w:b/>
          <w:bCs/>
          <w:sz w:val="24"/>
          <w:szCs w:val="24"/>
        </w:rPr>
        <w:t>Qu'est-ce qu'un neurone artificiel ?</w:t>
      </w:r>
    </w:p>
    <w:p w:rsidR="006B49AE" w:rsidRDefault="006B49AE" w:rsidP="00521FFF">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Les neurones sont des unités nerveuses de base composées d'une cellule et d'un noyau. Les neurones ont la propriété de toutes les cellules vivantes. Les neurones se distinguent des autres cellules car ils ont des axones. Les axones sont des câbles, des fibres nerveuses qui conduisent l'influx nerveux. Chaque neurone est relié aux autres neurones par des connexions nerveuses : les synapses. L'ensemble des neurones et des</w:t>
      </w:r>
      <w:r w:rsidR="00F128B7">
        <w:rPr>
          <w:rFonts w:asciiTheme="majorBidi" w:hAnsiTheme="majorBidi" w:cstheme="majorBidi"/>
          <w:sz w:val="24"/>
          <w:szCs w:val="24"/>
        </w:rPr>
        <w:t xml:space="preserve"> connexions constitue le réseau </w:t>
      </w:r>
      <w:r w:rsidRPr="007C0979">
        <w:rPr>
          <w:rFonts w:asciiTheme="majorBidi" w:hAnsiTheme="majorBidi" w:cstheme="majorBidi"/>
          <w:sz w:val="24"/>
          <w:szCs w:val="24"/>
        </w:rPr>
        <w:t xml:space="preserve">(figure </w:t>
      </w:r>
      <w:r w:rsidR="00F128B7">
        <w:rPr>
          <w:rFonts w:asciiTheme="majorBidi" w:hAnsiTheme="majorBidi" w:cstheme="majorBidi"/>
          <w:sz w:val="24"/>
          <w:szCs w:val="24"/>
        </w:rPr>
        <w:t>V.2).</w:t>
      </w:r>
    </w:p>
    <w:p w:rsidR="00803EFE" w:rsidRPr="007C0979" w:rsidRDefault="00803EFE" w:rsidP="00473811">
      <w:pPr>
        <w:autoSpaceDE w:val="0"/>
        <w:autoSpaceDN w:val="0"/>
        <w:adjustRightInd w:val="0"/>
        <w:spacing w:after="0" w:line="360" w:lineRule="auto"/>
        <w:jc w:val="both"/>
        <w:rPr>
          <w:rFonts w:asciiTheme="majorBidi" w:hAnsiTheme="majorBidi" w:cstheme="majorBidi"/>
          <w:sz w:val="24"/>
          <w:szCs w:val="24"/>
        </w:rPr>
      </w:pPr>
    </w:p>
    <w:p w:rsidR="006B49AE" w:rsidRPr="007C0979" w:rsidRDefault="006B49AE" w:rsidP="00256961">
      <w:pPr>
        <w:autoSpaceDE w:val="0"/>
        <w:autoSpaceDN w:val="0"/>
        <w:adjustRightInd w:val="0"/>
        <w:spacing w:after="0" w:line="360" w:lineRule="auto"/>
        <w:jc w:val="center"/>
        <w:rPr>
          <w:rFonts w:asciiTheme="majorBidi" w:hAnsiTheme="majorBidi" w:cstheme="majorBidi"/>
          <w:sz w:val="24"/>
          <w:szCs w:val="24"/>
        </w:rPr>
      </w:pPr>
      <w:r w:rsidRPr="007C0979">
        <w:rPr>
          <w:rFonts w:asciiTheme="majorBidi" w:hAnsiTheme="majorBidi" w:cstheme="majorBidi"/>
          <w:noProof/>
          <w:sz w:val="24"/>
          <w:szCs w:val="24"/>
        </w:rPr>
        <w:lastRenderedPageBreak/>
        <w:drawing>
          <wp:inline distT="0" distB="0" distL="0" distR="0">
            <wp:extent cx="3404634" cy="1976267"/>
            <wp:effectExtent l="19050" t="0" r="5316" b="0"/>
            <wp:docPr id="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3410203" cy="1979499"/>
                    </a:xfrm>
                    <a:prstGeom prst="rect">
                      <a:avLst/>
                    </a:prstGeom>
                    <a:noFill/>
                    <a:ln w="9525">
                      <a:noFill/>
                      <a:miter lim="800000"/>
                      <a:headEnd/>
                      <a:tailEnd/>
                    </a:ln>
                  </pic:spPr>
                </pic:pic>
              </a:graphicData>
            </a:graphic>
          </wp:inline>
        </w:drawing>
      </w:r>
    </w:p>
    <w:p w:rsidR="006B49AE" w:rsidRPr="007C0979" w:rsidRDefault="006B49AE" w:rsidP="00CF027E">
      <w:pPr>
        <w:autoSpaceDE w:val="0"/>
        <w:autoSpaceDN w:val="0"/>
        <w:adjustRightInd w:val="0"/>
        <w:spacing w:after="0" w:line="360" w:lineRule="auto"/>
        <w:jc w:val="center"/>
        <w:rPr>
          <w:rFonts w:asciiTheme="majorBidi" w:hAnsiTheme="majorBidi" w:cstheme="majorBidi"/>
          <w:sz w:val="24"/>
          <w:szCs w:val="24"/>
        </w:rPr>
      </w:pPr>
      <w:r w:rsidRPr="00CF027E">
        <w:rPr>
          <w:rFonts w:asciiTheme="majorBidi" w:hAnsiTheme="majorBidi" w:cstheme="majorBidi"/>
          <w:sz w:val="24"/>
          <w:szCs w:val="24"/>
        </w:rPr>
        <w:t>Figure</w:t>
      </w:r>
      <w:r w:rsidRPr="007C0979">
        <w:rPr>
          <w:rFonts w:asciiTheme="majorBidi" w:hAnsiTheme="majorBidi" w:cstheme="majorBidi"/>
          <w:b/>
          <w:bCs/>
          <w:sz w:val="24"/>
          <w:szCs w:val="24"/>
        </w:rPr>
        <w:t xml:space="preserve"> </w:t>
      </w:r>
      <w:r w:rsidR="00521FFF">
        <w:rPr>
          <w:rFonts w:asciiTheme="majorBidi" w:hAnsiTheme="majorBidi" w:cstheme="majorBidi"/>
          <w:sz w:val="24"/>
          <w:szCs w:val="24"/>
        </w:rPr>
        <w:t xml:space="preserve">V.2 : </w:t>
      </w:r>
      <w:r w:rsidRPr="007C0979">
        <w:rPr>
          <w:rFonts w:asciiTheme="majorBidi" w:hAnsiTheme="majorBidi" w:cstheme="majorBidi"/>
          <w:sz w:val="24"/>
          <w:szCs w:val="24"/>
        </w:rPr>
        <w:t>Schéma d’un neurone biologique.</w:t>
      </w:r>
    </w:p>
    <w:p w:rsidR="006B49AE" w:rsidRPr="007C0979" w:rsidRDefault="006B49AE" w:rsidP="00521FFF">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 xml:space="preserve">Les neurones formels sont utilisés en informatique dans le domaine de l’intelligence artificielle pour modéliser et résoudre des problèmes complexes. (La figure </w:t>
      </w:r>
      <w:r w:rsidR="00CF027E">
        <w:rPr>
          <w:rFonts w:asciiTheme="majorBidi" w:hAnsiTheme="majorBidi" w:cstheme="majorBidi"/>
          <w:sz w:val="24"/>
          <w:szCs w:val="24"/>
        </w:rPr>
        <w:t>V.3</w:t>
      </w:r>
      <w:r w:rsidRPr="007C0979">
        <w:rPr>
          <w:rFonts w:asciiTheme="majorBidi" w:hAnsiTheme="majorBidi" w:cstheme="majorBidi"/>
          <w:sz w:val="24"/>
          <w:szCs w:val="24"/>
        </w:rPr>
        <w:t>) montre une comparaison entre le neurone biologique et le neurone artificiel. Dans la cellule nerveuse humaine, la synapse correspond au poids d'un neurone artificiel, le corps cellulaire à une fonction de transfert et l'axone à un élément de sortie.</w:t>
      </w:r>
    </w:p>
    <w:p w:rsidR="006B49AE" w:rsidRPr="007C0979" w:rsidRDefault="006B49AE" w:rsidP="00473811">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noProof/>
          <w:sz w:val="24"/>
          <w:szCs w:val="24"/>
        </w:rPr>
        <w:drawing>
          <wp:inline distT="0" distB="0" distL="0" distR="0">
            <wp:extent cx="5274310" cy="2257246"/>
            <wp:effectExtent l="19050" t="0" r="254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274310" cy="2257246"/>
                    </a:xfrm>
                    <a:prstGeom prst="rect">
                      <a:avLst/>
                    </a:prstGeom>
                    <a:noFill/>
                    <a:ln w="9525">
                      <a:noFill/>
                      <a:miter lim="800000"/>
                      <a:headEnd/>
                      <a:tailEnd/>
                    </a:ln>
                  </pic:spPr>
                </pic:pic>
              </a:graphicData>
            </a:graphic>
          </wp:inline>
        </w:drawing>
      </w:r>
    </w:p>
    <w:p w:rsidR="006B49AE" w:rsidRDefault="006B49AE" w:rsidP="00CF027E">
      <w:pPr>
        <w:autoSpaceDE w:val="0"/>
        <w:autoSpaceDN w:val="0"/>
        <w:adjustRightInd w:val="0"/>
        <w:spacing w:after="0" w:line="360" w:lineRule="auto"/>
        <w:jc w:val="both"/>
        <w:rPr>
          <w:rFonts w:asciiTheme="majorBidi" w:hAnsiTheme="majorBidi" w:cstheme="majorBidi"/>
          <w:sz w:val="24"/>
          <w:szCs w:val="24"/>
        </w:rPr>
      </w:pPr>
      <w:r w:rsidRPr="00CF027E">
        <w:rPr>
          <w:rFonts w:asciiTheme="majorBidi" w:hAnsiTheme="majorBidi" w:cstheme="majorBidi"/>
          <w:sz w:val="24"/>
          <w:szCs w:val="24"/>
        </w:rPr>
        <w:t>Figure</w:t>
      </w:r>
      <w:r w:rsidRPr="007C0979">
        <w:rPr>
          <w:rFonts w:asciiTheme="majorBidi" w:hAnsiTheme="majorBidi" w:cstheme="majorBidi"/>
          <w:b/>
          <w:bCs/>
          <w:sz w:val="24"/>
          <w:szCs w:val="24"/>
        </w:rPr>
        <w:t xml:space="preserve"> </w:t>
      </w:r>
      <w:r w:rsidR="00CF027E">
        <w:rPr>
          <w:rFonts w:asciiTheme="majorBidi" w:hAnsiTheme="majorBidi" w:cstheme="majorBidi"/>
          <w:sz w:val="24"/>
          <w:szCs w:val="24"/>
        </w:rPr>
        <w:t>V.3 </w:t>
      </w:r>
      <w:r w:rsidRPr="007C0979">
        <w:rPr>
          <w:rFonts w:asciiTheme="majorBidi" w:hAnsiTheme="majorBidi" w:cstheme="majorBidi"/>
          <w:b/>
          <w:bCs/>
          <w:sz w:val="24"/>
          <w:szCs w:val="24"/>
        </w:rPr>
        <w:t xml:space="preserve">: </w:t>
      </w:r>
      <w:r w:rsidRPr="007C0979">
        <w:rPr>
          <w:rFonts w:asciiTheme="majorBidi" w:hAnsiTheme="majorBidi" w:cstheme="majorBidi"/>
          <w:sz w:val="24"/>
          <w:szCs w:val="24"/>
        </w:rPr>
        <w:t>La comparaison entre un neurone biologique et un neurone artificiel.</w:t>
      </w:r>
    </w:p>
    <w:p w:rsidR="00256961" w:rsidRPr="007C0979" w:rsidRDefault="00256961" w:rsidP="00473811">
      <w:pPr>
        <w:autoSpaceDE w:val="0"/>
        <w:autoSpaceDN w:val="0"/>
        <w:adjustRightInd w:val="0"/>
        <w:spacing w:after="0" w:line="360" w:lineRule="auto"/>
        <w:jc w:val="both"/>
        <w:rPr>
          <w:rFonts w:asciiTheme="majorBidi" w:hAnsiTheme="majorBidi" w:cstheme="majorBidi"/>
          <w:sz w:val="24"/>
          <w:szCs w:val="24"/>
        </w:rPr>
      </w:pPr>
    </w:p>
    <w:p w:rsidR="006B49AE" w:rsidRPr="007C0979" w:rsidRDefault="006B49AE" w:rsidP="00256961">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 xml:space="preserve">Donc un réseau de neurones artificiels est un ensemble de processeurs élémentaires, les neurones, reliés entre eux et qui échangent des informations par ces liaisons. L’interaction entre ces différents éléments donne au réseau son comportement global. On appelle « état </w:t>
      </w:r>
      <w:r w:rsidRPr="007C0979">
        <w:rPr>
          <w:rFonts w:asciiTheme="majorBidi" w:hAnsiTheme="majorBidi" w:cstheme="majorBidi"/>
          <w:i/>
          <w:iCs/>
          <w:sz w:val="24"/>
          <w:szCs w:val="24"/>
        </w:rPr>
        <w:t>»</w:t>
      </w:r>
      <w:r w:rsidRPr="007C0979">
        <w:rPr>
          <w:rFonts w:asciiTheme="majorBidi" w:hAnsiTheme="majorBidi" w:cstheme="majorBidi"/>
          <w:sz w:val="24"/>
          <w:szCs w:val="24"/>
        </w:rPr>
        <w:t xml:space="preserve"> du neurone la valeur de sortie de ce neurone. Un neurone calcule son état à partir des informations qui lui parviennent de l’extérieur du réseau ou bien de l’état des neurones auxquels il est connecté.</w:t>
      </w:r>
    </w:p>
    <w:p w:rsidR="0002122C" w:rsidRPr="007C0979" w:rsidRDefault="006B49AE" w:rsidP="00803EFE">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 xml:space="preserve">Les réseaux de neurones constituent des modèles paramétrés dont les paramètres sont estimés au cours d’une phase dite « d’apprentissage » à partir d’un ensemble </w:t>
      </w:r>
      <w:r w:rsidRPr="007C0979">
        <w:rPr>
          <w:rFonts w:asciiTheme="majorBidi" w:hAnsiTheme="majorBidi" w:cstheme="majorBidi"/>
          <w:sz w:val="24"/>
          <w:szCs w:val="24"/>
        </w:rPr>
        <w:lastRenderedPageBreak/>
        <w:t>d’observations statistiquement représentatives du problème à traiter (base d’apprentissage); ces modèles permettent certaines fonctions du cerveau, comme la mémorisation associative l'apprentissage par l’exemple, le travail en parallèle, etc. Cependant le neurone formel ne possède pas toutes les capacités des neurones biologiques, comme le partage de synapses, l'activation membranaire ou la structuration prénatale des neurones. Ces modèles prennent en compte quelque grands principes :</w:t>
      </w:r>
    </w:p>
    <w:p w:rsidR="006B49AE" w:rsidRPr="007C0979" w:rsidRDefault="006B49AE" w:rsidP="00473811">
      <w:pPr>
        <w:pStyle w:val="Paragraphedeliste"/>
        <w:numPr>
          <w:ilvl w:val="0"/>
          <w:numId w:val="10"/>
        </w:numPr>
        <w:autoSpaceDE w:val="0"/>
        <w:autoSpaceDN w:val="0"/>
        <w:adjustRightInd w:val="0"/>
        <w:spacing w:after="0" w:line="360" w:lineRule="auto"/>
        <w:ind w:firstLine="0"/>
        <w:jc w:val="both"/>
        <w:rPr>
          <w:rFonts w:asciiTheme="majorBidi" w:hAnsiTheme="majorBidi" w:cstheme="majorBidi"/>
          <w:sz w:val="24"/>
          <w:szCs w:val="24"/>
        </w:rPr>
      </w:pPr>
      <w:r w:rsidRPr="007C0979">
        <w:rPr>
          <w:rFonts w:asciiTheme="majorBidi" w:hAnsiTheme="majorBidi" w:cstheme="majorBidi"/>
          <w:b/>
          <w:bCs/>
          <w:sz w:val="24"/>
          <w:szCs w:val="24"/>
        </w:rPr>
        <w:t xml:space="preserve">parallélisme </w:t>
      </w:r>
      <w:r w:rsidRPr="007C0979">
        <w:rPr>
          <w:rFonts w:asciiTheme="majorBidi" w:hAnsiTheme="majorBidi" w:cstheme="majorBidi"/>
          <w:sz w:val="24"/>
          <w:szCs w:val="24"/>
        </w:rPr>
        <w:t>: les neurones sont des entités réalisant des fonctions très simples, mais très fortement interconnectées ce qui rend le traitement du signal massivement parallèle.</w:t>
      </w:r>
    </w:p>
    <w:p w:rsidR="006B49AE" w:rsidRPr="007C0979" w:rsidRDefault="006B49AE" w:rsidP="00473811">
      <w:pPr>
        <w:pStyle w:val="Paragraphedeliste"/>
        <w:numPr>
          <w:ilvl w:val="0"/>
          <w:numId w:val="11"/>
        </w:numPr>
        <w:autoSpaceDE w:val="0"/>
        <w:autoSpaceDN w:val="0"/>
        <w:adjustRightInd w:val="0"/>
        <w:spacing w:after="0" w:line="360" w:lineRule="auto"/>
        <w:ind w:firstLine="0"/>
        <w:jc w:val="both"/>
        <w:rPr>
          <w:rFonts w:asciiTheme="majorBidi" w:hAnsiTheme="majorBidi" w:cstheme="majorBidi"/>
          <w:sz w:val="24"/>
          <w:szCs w:val="24"/>
        </w:rPr>
      </w:pPr>
      <w:r w:rsidRPr="007C0979">
        <w:rPr>
          <w:rFonts w:asciiTheme="majorBidi" w:hAnsiTheme="majorBidi" w:cstheme="majorBidi"/>
          <w:b/>
          <w:bCs/>
          <w:sz w:val="24"/>
          <w:szCs w:val="24"/>
        </w:rPr>
        <w:t xml:space="preserve">poids synaptiques </w:t>
      </w:r>
      <w:r w:rsidRPr="007C0979">
        <w:rPr>
          <w:rFonts w:asciiTheme="majorBidi" w:hAnsiTheme="majorBidi" w:cstheme="majorBidi"/>
          <w:sz w:val="24"/>
          <w:szCs w:val="24"/>
        </w:rPr>
        <w:t>: les connections entre neurones ont des poids variables, ce qui rend les neurones plus ou moins influents sur d'autres neurones.</w:t>
      </w:r>
    </w:p>
    <w:p w:rsidR="006B49AE" w:rsidRPr="007C0979" w:rsidRDefault="006B49AE" w:rsidP="00473811">
      <w:pPr>
        <w:pStyle w:val="Paragraphedeliste"/>
        <w:numPr>
          <w:ilvl w:val="0"/>
          <w:numId w:val="11"/>
        </w:numPr>
        <w:autoSpaceDE w:val="0"/>
        <w:autoSpaceDN w:val="0"/>
        <w:adjustRightInd w:val="0"/>
        <w:spacing w:after="0" w:line="360" w:lineRule="auto"/>
        <w:ind w:firstLine="0"/>
        <w:jc w:val="both"/>
        <w:rPr>
          <w:rFonts w:asciiTheme="majorBidi" w:hAnsiTheme="majorBidi" w:cstheme="majorBidi"/>
          <w:sz w:val="24"/>
          <w:szCs w:val="24"/>
        </w:rPr>
      </w:pPr>
      <w:r w:rsidRPr="007C0979">
        <w:rPr>
          <w:rFonts w:asciiTheme="majorBidi" w:hAnsiTheme="majorBidi" w:cstheme="majorBidi"/>
          <w:b/>
          <w:bCs/>
          <w:sz w:val="24"/>
          <w:szCs w:val="24"/>
        </w:rPr>
        <w:t xml:space="preserve">apprentissage </w:t>
      </w:r>
      <w:r w:rsidRPr="007C0979">
        <w:rPr>
          <w:rFonts w:asciiTheme="majorBidi" w:hAnsiTheme="majorBidi" w:cstheme="majorBidi"/>
          <w:sz w:val="24"/>
          <w:szCs w:val="24"/>
        </w:rPr>
        <w:t>: on appelle « apprentissage » des réseaux de neurones qui consiste à estimer les paramètres des neurones du réseau, afin que celui-ci remplisse au mieux la tâche qui lui est affectée.</w:t>
      </w:r>
    </w:p>
    <w:p w:rsidR="00803EFE" w:rsidRDefault="00803EFE" w:rsidP="00473811">
      <w:pPr>
        <w:autoSpaceDE w:val="0"/>
        <w:autoSpaceDN w:val="0"/>
        <w:adjustRightInd w:val="0"/>
        <w:spacing w:after="0" w:line="360" w:lineRule="auto"/>
        <w:jc w:val="both"/>
        <w:rPr>
          <w:rFonts w:asciiTheme="majorBidi" w:hAnsiTheme="majorBidi" w:cstheme="majorBidi"/>
          <w:b/>
          <w:bCs/>
          <w:sz w:val="24"/>
          <w:szCs w:val="24"/>
        </w:rPr>
      </w:pPr>
    </w:p>
    <w:p w:rsidR="006B49AE" w:rsidRPr="007C0979" w:rsidRDefault="00803EFE" w:rsidP="00803EFE">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V.3</w:t>
      </w:r>
      <w:r w:rsidRPr="007C0979">
        <w:rPr>
          <w:rFonts w:asciiTheme="majorBidi" w:hAnsiTheme="majorBidi" w:cstheme="majorBidi"/>
          <w:b/>
          <w:bCs/>
          <w:sz w:val="24"/>
          <w:szCs w:val="24"/>
        </w:rPr>
        <w:t>.</w:t>
      </w:r>
      <w:r>
        <w:rPr>
          <w:rFonts w:asciiTheme="majorBidi" w:hAnsiTheme="majorBidi" w:cstheme="majorBidi"/>
          <w:b/>
          <w:bCs/>
          <w:sz w:val="24"/>
          <w:szCs w:val="24"/>
        </w:rPr>
        <w:t>2</w:t>
      </w:r>
      <w:r w:rsidRPr="007C0979">
        <w:rPr>
          <w:rFonts w:asciiTheme="majorBidi" w:hAnsiTheme="majorBidi" w:cstheme="majorBidi"/>
          <w:b/>
          <w:bCs/>
          <w:sz w:val="24"/>
          <w:szCs w:val="24"/>
        </w:rPr>
        <w:t xml:space="preserve"> </w:t>
      </w:r>
      <w:r w:rsidR="00745767">
        <w:rPr>
          <w:rFonts w:asciiTheme="majorBidi" w:hAnsiTheme="majorBidi" w:cstheme="majorBidi"/>
          <w:b/>
          <w:bCs/>
          <w:sz w:val="24"/>
          <w:szCs w:val="24"/>
        </w:rPr>
        <w:t xml:space="preserve"> </w:t>
      </w:r>
      <w:r w:rsidR="006B49AE" w:rsidRPr="007C0979">
        <w:rPr>
          <w:rFonts w:asciiTheme="majorBidi" w:hAnsiTheme="majorBidi" w:cstheme="majorBidi"/>
          <w:b/>
          <w:bCs/>
          <w:sz w:val="24"/>
          <w:szCs w:val="24"/>
        </w:rPr>
        <w:t>Historique :</w:t>
      </w:r>
    </w:p>
    <w:p w:rsidR="006B49AE" w:rsidRPr="007C0979" w:rsidRDefault="006B49AE" w:rsidP="00256961">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L’histoire des réseaux de neurones est tissée à travers des découvertes conceptuelles et des développements technologiques survenus à diverses époques.</w:t>
      </w:r>
    </w:p>
    <w:p w:rsidR="006B49AE" w:rsidRPr="007C0979" w:rsidRDefault="006B49AE" w:rsidP="00AE7E3B">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 xml:space="preserve">Brièvement, les premières recherches remontent à la fin du 19e et au début du 20e siècle. Ils consistent en de travaux multidisciplinaires en physique, en psychologie et en neurophysiologie par des scientifiques tels Hermann von Helmholtz, Ernst Mach et Ivan Pavlov. A cette époque, il s’agissait de théories plutôt générales sans modèle mathématique précis d’un neurone. On s’entend pour dire que la naissance du domaine des réseaux de neurones artificiels remonte aux années 1940 avec les travaux de Warren McCulloch et Walter Pitts [9]qui ont montré qu’avec de tels réseaux, on pouvait, en principe, calculer n’importe quelle fonction arithmétique ou logique. Vers la fin des années 1940, Donald Hebb a ensuite proposé une théorie fondamentale pour l’apprentissage. Plus tard, en 1949, Hebb propose une formulation du mécanisme d'apprentissage, sous la forme d'une règle de modification des connexions synaptiques (règle de Hebb). Le premier réseau de neurones artificiels apparaît </w:t>
      </w:r>
      <w:r w:rsidR="008B51C7" w:rsidRPr="007C0979">
        <w:rPr>
          <w:rFonts w:asciiTheme="majorBidi" w:hAnsiTheme="majorBidi" w:cstheme="majorBidi"/>
          <w:sz w:val="24"/>
          <w:szCs w:val="24"/>
        </w:rPr>
        <w:t>à la fin des années</w:t>
      </w:r>
      <w:r w:rsidRPr="007C0979">
        <w:rPr>
          <w:rFonts w:asciiTheme="majorBidi" w:hAnsiTheme="majorBidi" w:cstheme="majorBidi"/>
          <w:sz w:val="24"/>
          <w:szCs w:val="24"/>
        </w:rPr>
        <w:t xml:space="preserve"> 1950, grâce aux travaux de Rosenblatt</w:t>
      </w:r>
      <w:r w:rsidR="008B51C7">
        <w:rPr>
          <w:rFonts w:asciiTheme="majorBidi" w:hAnsiTheme="majorBidi" w:cstheme="majorBidi"/>
          <w:sz w:val="24"/>
          <w:szCs w:val="24"/>
        </w:rPr>
        <w:t> </w:t>
      </w:r>
      <w:r w:rsidRPr="007C0979">
        <w:rPr>
          <w:rFonts w:asciiTheme="majorBidi" w:hAnsiTheme="majorBidi" w:cstheme="majorBidi"/>
          <w:sz w:val="24"/>
          <w:szCs w:val="24"/>
        </w:rPr>
        <w:t xml:space="preserve">qui conçoit le fameux Perceptron. C’est le </w:t>
      </w:r>
      <w:r w:rsidRPr="007C0979">
        <w:rPr>
          <w:rFonts w:asciiTheme="majorBidi" w:hAnsiTheme="majorBidi" w:cstheme="majorBidi"/>
          <w:sz w:val="24"/>
          <w:szCs w:val="24"/>
        </w:rPr>
        <w:lastRenderedPageBreak/>
        <w:t>premier système artificiel capable d’apprendre par expérience, y compris lorsque son instructeur commet quelques erreurs (ce en quoi il diffère nettement d’un système d’apprentissage logique formel). Malgré tout l'enthousiasme que soulève le travail de Rosenblatt dans le début des années 60 la fin de cette décennie sera marquée en 1969, par une critique violente du Perceptron par Minsky et Papert. Ils montrent dans un livre (« Perceptrons ») toutes les limites de ce modèle, et soulèvent particulièrement l'incapacité du Perceptron à résoudre les problèmes non linéairement séparables, tels que le célèbre problème du XOR (OU exclusif). Il s'en suivra alors, face à la déception, une période noire d'une quinzaine d'années dans le domaine des réseaux de neurones artificiels. Heureusement, certains chercheurs ont persévéré en développant de nouvelles architectures et de nouveaux algorithmes plus puissants. En 1972, Teuvo Kohonen et James Anderson ont développé indépendamment et simultanément de nouveaux réseaux pouvant servir de mémoires associatives, également, Stephen Grossberg a investigué ce qu’on appelle les réseaux auto organisés</w:t>
      </w:r>
      <w:r>
        <w:rPr>
          <w:rFonts w:asciiTheme="majorBidi" w:hAnsiTheme="majorBidi" w:cstheme="majorBidi"/>
          <w:sz w:val="24"/>
          <w:szCs w:val="24"/>
        </w:rPr>
        <w:t xml:space="preserve"> </w:t>
      </w:r>
      <w:r w:rsidRPr="007C0979">
        <w:rPr>
          <w:rFonts w:asciiTheme="majorBidi" w:hAnsiTheme="majorBidi" w:cstheme="majorBidi"/>
          <w:sz w:val="24"/>
          <w:szCs w:val="24"/>
        </w:rPr>
        <w:t>[</w:t>
      </w:r>
      <w:r w:rsidR="00AE7E3B">
        <w:rPr>
          <w:rFonts w:asciiTheme="majorBidi" w:hAnsiTheme="majorBidi" w:cstheme="majorBidi"/>
          <w:sz w:val="24"/>
          <w:szCs w:val="24"/>
        </w:rPr>
        <w:t>30</w:t>
      </w:r>
      <w:r w:rsidRPr="007C0979">
        <w:rPr>
          <w:rFonts w:asciiTheme="majorBidi" w:hAnsiTheme="majorBidi" w:cstheme="majorBidi"/>
          <w:sz w:val="24"/>
          <w:szCs w:val="24"/>
        </w:rPr>
        <w:t>].</w:t>
      </w:r>
    </w:p>
    <w:p w:rsidR="006B49AE" w:rsidRDefault="006B49AE" w:rsidP="00473811">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Dans les années 1980, ces problèmes ont été résolu par l’invention de l’algorithme de rétro propagation des erreurs .Cette algorithme est la réponse aux critiques de Minsky et Papert formulées à la fin des années 1960. C’est ce nouveau développement, généralement attribué à David Rumelhart et James McClelland, mais aussi découvert plus ou moins en même temps par Paul Werbos et par Yann Le Cun, qui a littéralement ressuscité le domaine des réseaux de neurones. Depuis ce temps, c’est un domaine o`u bouillonnent constamment de nouvelles théories, de nouvelles structures et de nouveaux algorithmes.</w:t>
      </w:r>
    </w:p>
    <w:p w:rsidR="00256961" w:rsidRPr="007C0979" w:rsidRDefault="00256961" w:rsidP="00473811">
      <w:pPr>
        <w:autoSpaceDE w:val="0"/>
        <w:autoSpaceDN w:val="0"/>
        <w:adjustRightInd w:val="0"/>
        <w:spacing w:after="0" w:line="360" w:lineRule="auto"/>
        <w:jc w:val="both"/>
        <w:rPr>
          <w:rFonts w:asciiTheme="majorBidi" w:hAnsiTheme="majorBidi" w:cstheme="majorBidi"/>
          <w:sz w:val="24"/>
          <w:szCs w:val="24"/>
        </w:rPr>
      </w:pPr>
    </w:p>
    <w:p w:rsidR="006B49AE" w:rsidRPr="007C0979" w:rsidRDefault="00745767" w:rsidP="00745767">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V.3</w:t>
      </w:r>
      <w:r w:rsidRPr="007C0979">
        <w:rPr>
          <w:rFonts w:asciiTheme="majorBidi" w:hAnsiTheme="majorBidi" w:cstheme="majorBidi"/>
          <w:b/>
          <w:bCs/>
          <w:sz w:val="24"/>
          <w:szCs w:val="24"/>
        </w:rPr>
        <w:t>.</w:t>
      </w:r>
      <w:r>
        <w:rPr>
          <w:rFonts w:asciiTheme="majorBidi" w:hAnsiTheme="majorBidi" w:cstheme="majorBidi"/>
          <w:b/>
          <w:bCs/>
          <w:sz w:val="24"/>
          <w:szCs w:val="24"/>
        </w:rPr>
        <w:t>3</w:t>
      </w:r>
      <w:r w:rsidRPr="007C0979">
        <w:rPr>
          <w:rFonts w:asciiTheme="majorBidi" w:hAnsiTheme="majorBidi" w:cstheme="majorBidi"/>
          <w:b/>
          <w:bCs/>
          <w:sz w:val="24"/>
          <w:szCs w:val="24"/>
        </w:rPr>
        <w:t xml:space="preserve"> </w:t>
      </w:r>
      <w:r w:rsidR="006B49AE" w:rsidRPr="007C0979">
        <w:rPr>
          <w:rFonts w:asciiTheme="majorBidi" w:hAnsiTheme="majorBidi" w:cstheme="majorBidi"/>
          <w:b/>
          <w:bCs/>
          <w:sz w:val="24"/>
          <w:szCs w:val="24"/>
        </w:rPr>
        <w:t>Structure du réseau</w:t>
      </w:r>
    </w:p>
    <w:p w:rsidR="006B49AE" w:rsidRPr="007C0979" w:rsidRDefault="006B49AE" w:rsidP="00D836A8">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Un réseau de neurone est en général composé d'une succession de couches dont chacune prend ses entrées sur les sorties de la précédente. Chaque couche (i) est composée de Ni neurones, prenant leurs entrées sur les Ni-1 neurones de la couche précédente. En général le système de neurone possède trois types des neurones :</w:t>
      </w:r>
    </w:p>
    <w:p w:rsidR="006B49AE" w:rsidRPr="007C0979" w:rsidRDefault="006B49AE" w:rsidP="00473811">
      <w:pPr>
        <w:pStyle w:val="Paragraphedeliste"/>
        <w:numPr>
          <w:ilvl w:val="0"/>
          <w:numId w:val="14"/>
        </w:numPr>
        <w:autoSpaceDE w:val="0"/>
        <w:autoSpaceDN w:val="0"/>
        <w:adjustRightInd w:val="0"/>
        <w:spacing w:after="0" w:line="360" w:lineRule="auto"/>
        <w:ind w:firstLine="0"/>
        <w:jc w:val="both"/>
        <w:rPr>
          <w:rFonts w:asciiTheme="majorBidi" w:hAnsiTheme="majorBidi" w:cstheme="majorBidi"/>
          <w:sz w:val="24"/>
          <w:szCs w:val="24"/>
        </w:rPr>
      </w:pPr>
      <w:r w:rsidRPr="007C0979">
        <w:rPr>
          <w:rFonts w:asciiTheme="majorBidi" w:hAnsiTheme="majorBidi" w:cstheme="majorBidi"/>
          <w:sz w:val="24"/>
          <w:szCs w:val="24"/>
        </w:rPr>
        <w:t>les neurones d'entrée qui reçoivent les données.</w:t>
      </w:r>
    </w:p>
    <w:p w:rsidR="006B49AE" w:rsidRPr="007C0979" w:rsidRDefault="006B49AE" w:rsidP="00473811">
      <w:pPr>
        <w:pStyle w:val="Paragraphedeliste"/>
        <w:numPr>
          <w:ilvl w:val="0"/>
          <w:numId w:val="13"/>
        </w:numPr>
        <w:autoSpaceDE w:val="0"/>
        <w:autoSpaceDN w:val="0"/>
        <w:adjustRightInd w:val="0"/>
        <w:spacing w:after="0" w:line="360" w:lineRule="auto"/>
        <w:ind w:firstLine="0"/>
        <w:jc w:val="both"/>
        <w:rPr>
          <w:rFonts w:asciiTheme="majorBidi" w:hAnsiTheme="majorBidi" w:cstheme="majorBidi"/>
          <w:sz w:val="24"/>
          <w:szCs w:val="24"/>
        </w:rPr>
      </w:pPr>
      <w:r w:rsidRPr="007C0979">
        <w:rPr>
          <w:rFonts w:asciiTheme="majorBidi" w:hAnsiTheme="majorBidi" w:cstheme="majorBidi"/>
          <w:sz w:val="24"/>
          <w:szCs w:val="24"/>
        </w:rPr>
        <w:t>les neurones de sortie qui envoient les do</w:t>
      </w:r>
      <w:r w:rsidR="0002122C">
        <w:rPr>
          <w:rFonts w:asciiTheme="majorBidi" w:hAnsiTheme="majorBidi" w:cstheme="majorBidi"/>
          <w:sz w:val="24"/>
          <w:szCs w:val="24"/>
        </w:rPr>
        <w:t>nnées par la sortie du système.</w:t>
      </w:r>
    </w:p>
    <w:p w:rsidR="006B49AE" w:rsidRPr="007C0979" w:rsidRDefault="006B49AE" w:rsidP="00473811">
      <w:pPr>
        <w:pStyle w:val="Paragraphedeliste"/>
        <w:numPr>
          <w:ilvl w:val="0"/>
          <w:numId w:val="12"/>
        </w:numPr>
        <w:autoSpaceDE w:val="0"/>
        <w:autoSpaceDN w:val="0"/>
        <w:adjustRightInd w:val="0"/>
        <w:spacing w:after="0" w:line="360" w:lineRule="auto"/>
        <w:ind w:firstLine="0"/>
        <w:jc w:val="both"/>
        <w:rPr>
          <w:rFonts w:asciiTheme="majorBidi" w:hAnsiTheme="majorBidi" w:cstheme="majorBidi"/>
          <w:sz w:val="24"/>
          <w:szCs w:val="24"/>
        </w:rPr>
      </w:pPr>
      <w:r w:rsidRPr="007C0979">
        <w:rPr>
          <w:rFonts w:asciiTheme="majorBidi" w:hAnsiTheme="majorBidi" w:cstheme="majorBidi"/>
          <w:sz w:val="24"/>
          <w:szCs w:val="24"/>
        </w:rPr>
        <w:t>les neurones cachés, dont les signaux d'entrée et de sortie demeurent dans le système.</w:t>
      </w:r>
    </w:p>
    <w:p w:rsidR="006B49AE" w:rsidRPr="007C0979" w:rsidRDefault="006B49AE" w:rsidP="00A109CB">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lastRenderedPageBreak/>
        <w:t>Dans les réseaux de neurones artificiels on utilise une modélisation mathématique du neurone biologique, appelé neurone formel. Chaque neurone reçoit des valeurs d'entrées (ou des signaux d'entrée) par son neurone voisin et les utilise pour calculer le signal de sortie qui se propage par les autres neurones. En concordance avec ce processus on doit ajuster les poids des connexions synaptiques.</w:t>
      </w:r>
    </w:p>
    <w:p w:rsidR="006B49AE" w:rsidRDefault="006B49AE" w:rsidP="008B51C7">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Sur la figure</w:t>
      </w:r>
      <w:r w:rsidR="008B51C7" w:rsidRPr="008B51C7">
        <w:rPr>
          <w:rFonts w:asciiTheme="majorBidi" w:hAnsiTheme="majorBidi" w:cstheme="majorBidi"/>
          <w:sz w:val="24"/>
          <w:szCs w:val="24"/>
        </w:rPr>
        <w:t xml:space="preserve"> </w:t>
      </w:r>
      <w:r w:rsidR="008B51C7">
        <w:rPr>
          <w:rFonts w:asciiTheme="majorBidi" w:hAnsiTheme="majorBidi" w:cstheme="majorBidi"/>
          <w:sz w:val="24"/>
          <w:szCs w:val="24"/>
        </w:rPr>
        <w:t>V.4 </w:t>
      </w:r>
      <w:r w:rsidRPr="007C0979">
        <w:rPr>
          <w:rFonts w:asciiTheme="majorBidi" w:hAnsiTheme="majorBidi" w:cstheme="majorBidi"/>
          <w:sz w:val="24"/>
          <w:szCs w:val="24"/>
        </w:rPr>
        <w:t>on peut voir la structure d'un neurone artificiel. Le neurone calcule la somme de ses entrées puis cette valeur passe à travers la fonction d'activation pour produire sa sortie.</w:t>
      </w:r>
    </w:p>
    <w:p w:rsidR="00F916BD" w:rsidRDefault="00F916BD" w:rsidP="00473811">
      <w:pPr>
        <w:autoSpaceDE w:val="0"/>
        <w:autoSpaceDN w:val="0"/>
        <w:adjustRightInd w:val="0"/>
        <w:spacing w:after="0" w:line="360" w:lineRule="auto"/>
        <w:jc w:val="both"/>
        <w:rPr>
          <w:rFonts w:asciiTheme="majorBidi" w:hAnsiTheme="majorBidi" w:cstheme="majorBidi"/>
          <w:sz w:val="24"/>
          <w:szCs w:val="24"/>
        </w:rPr>
      </w:pPr>
    </w:p>
    <w:p w:rsidR="00F916BD" w:rsidRPr="007C0979" w:rsidRDefault="00273E28" w:rsidP="00E71E41">
      <w:pPr>
        <w:autoSpaceDE w:val="0"/>
        <w:autoSpaceDN w:val="0"/>
        <w:adjustRightInd w:val="0"/>
        <w:spacing w:after="0" w:line="360" w:lineRule="auto"/>
        <w:jc w:val="center"/>
        <w:rPr>
          <w:rFonts w:asciiTheme="majorBidi" w:hAnsiTheme="majorBidi" w:cstheme="majorBidi"/>
          <w:sz w:val="24"/>
          <w:szCs w:val="24"/>
        </w:rPr>
      </w:pPr>
      <w:r>
        <w:rPr>
          <w:rFonts w:asciiTheme="majorBidi" w:hAnsiTheme="majorBidi" w:cstheme="majorBidi"/>
          <w:noProof/>
          <w:sz w:val="24"/>
          <w:szCs w:val="24"/>
        </w:rPr>
        <w:drawing>
          <wp:inline distT="0" distB="0" distL="0" distR="0">
            <wp:extent cx="3043127" cy="2275368"/>
            <wp:effectExtent l="19050" t="0" r="4873"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3043491" cy="2275640"/>
                    </a:xfrm>
                    <a:prstGeom prst="rect">
                      <a:avLst/>
                    </a:prstGeom>
                    <a:noFill/>
                    <a:ln w="9525">
                      <a:noFill/>
                      <a:miter lim="800000"/>
                      <a:headEnd/>
                      <a:tailEnd/>
                    </a:ln>
                  </pic:spPr>
                </pic:pic>
              </a:graphicData>
            </a:graphic>
          </wp:inline>
        </w:drawing>
      </w:r>
    </w:p>
    <w:p w:rsidR="006B49AE" w:rsidRDefault="006B49AE" w:rsidP="008B51C7">
      <w:pPr>
        <w:autoSpaceDE w:val="0"/>
        <w:autoSpaceDN w:val="0"/>
        <w:adjustRightInd w:val="0"/>
        <w:spacing w:after="0" w:line="360" w:lineRule="auto"/>
        <w:jc w:val="center"/>
        <w:rPr>
          <w:rFonts w:asciiTheme="majorBidi" w:hAnsiTheme="majorBidi" w:cstheme="majorBidi"/>
          <w:sz w:val="24"/>
          <w:szCs w:val="24"/>
        </w:rPr>
      </w:pPr>
      <w:r w:rsidRPr="007C0979">
        <w:rPr>
          <w:rFonts w:asciiTheme="majorBidi" w:hAnsiTheme="majorBidi" w:cstheme="majorBidi"/>
          <w:b/>
          <w:bCs/>
          <w:sz w:val="24"/>
          <w:szCs w:val="24"/>
        </w:rPr>
        <w:t xml:space="preserve">Figure </w:t>
      </w:r>
      <w:r w:rsidR="008B51C7">
        <w:rPr>
          <w:rFonts w:asciiTheme="majorBidi" w:hAnsiTheme="majorBidi" w:cstheme="majorBidi"/>
          <w:sz w:val="24"/>
          <w:szCs w:val="24"/>
        </w:rPr>
        <w:t>V.4 </w:t>
      </w:r>
      <w:r w:rsidRPr="007C0979">
        <w:rPr>
          <w:rFonts w:asciiTheme="majorBidi" w:hAnsiTheme="majorBidi" w:cstheme="majorBidi"/>
          <w:sz w:val="24"/>
          <w:szCs w:val="24"/>
        </w:rPr>
        <w:t>: Structure d'un neurone artificiel.</w:t>
      </w:r>
    </w:p>
    <w:p w:rsidR="005D621B" w:rsidRPr="007C0979" w:rsidRDefault="005D621B" w:rsidP="005D621B">
      <w:pPr>
        <w:autoSpaceDE w:val="0"/>
        <w:autoSpaceDN w:val="0"/>
        <w:adjustRightInd w:val="0"/>
        <w:spacing w:after="0" w:line="360" w:lineRule="auto"/>
        <w:jc w:val="center"/>
        <w:rPr>
          <w:rFonts w:asciiTheme="majorBidi" w:hAnsiTheme="majorBidi" w:cstheme="majorBidi"/>
          <w:sz w:val="24"/>
          <w:szCs w:val="24"/>
        </w:rPr>
      </w:pPr>
    </w:p>
    <w:p w:rsidR="006B49AE" w:rsidRPr="007C0979" w:rsidRDefault="00745767" w:rsidP="00473811">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V.3.</w:t>
      </w:r>
      <w:r w:rsidR="006B49AE" w:rsidRPr="007C0979">
        <w:rPr>
          <w:rFonts w:asciiTheme="majorBidi" w:hAnsiTheme="majorBidi" w:cstheme="majorBidi"/>
          <w:b/>
          <w:bCs/>
          <w:sz w:val="24"/>
          <w:szCs w:val="24"/>
        </w:rPr>
        <w:t>4 Fonctions de transfert</w:t>
      </w:r>
    </w:p>
    <w:p w:rsidR="006B49AE" w:rsidRPr="007C0979" w:rsidRDefault="006B49AE" w:rsidP="00E71E41">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La fonction de transfert génère alors la sortie grâce à ce potentiel. Cette fonction de transfert est très importante, et détermine le fonctionnement du neurone et du réseau. Elle peu prendre de nombreuses formes, peut être linéaire, binaire, saturée ou sigmoïdale.</w:t>
      </w:r>
    </w:p>
    <w:p w:rsidR="006B49AE" w:rsidRPr="007C0979" w:rsidRDefault="006B49AE" w:rsidP="00473811">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Le neurone se décompose en deux parties :</w:t>
      </w:r>
    </w:p>
    <w:p w:rsidR="006B49AE" w:rsidRPr="007C0979" w:rsidRDefault="006B49AE" w:rsidP="00473811">
      <w:pPr>
        <w:pStyle w:val="Paragraphedeliste"/>
        <w:numPr>
          <w:ilvl w:val="0"/>
          <w:numId w:val="12"/>
        </w:numPr>
        <w:autoSpaceDE w:val="0"/>
        <w:autoSpaceDN w:val="0"/>
        <w:adjustRightInd w:val="0"/>
        <w:spacing w:after="0" w:line="360" w:lineRule="auto"/>
        <w:ind w:firstLine="0"/>
        <w:jc w:val="both"/>
        <w:rPr>
          <w:rFonts w:asciiTheme="majorBidi" w:hAnsiTheme="majorBidi" w:cstheme="majorBidi"/>
          <w:sz w:val="24"/>
          <w:szCs w:val="24"/>
        </w:rPr>
      </w:pPr>
      <w:r w:rsidRPr="007C0979">
        <w:rPr>
          <w:rFonts w:asciiTheme="majorBidi" w:hAnsiTheme="majorBidi" w:cstheme="majorBidi"/>
          <w:sz w:val="24"/>
          <w:szCs w:val="24"/>
        </w:rPr>
        <w:t>évaluation de la stimulation reçue : fonction d’entrée.</w:t>
      </w:r>
    </w:p>
    <w:p w:rsidR="006B49AE" w:rsidRPr="007C0979" w:rsidRDefault="006B49AE" w:rsidP="00473811">
      <w:pPr>
        <w:pStyle w:val="Paragraphedeliste"/>
        <w:numPr>
          <w:ilvl w:val="0"/>
          <w:numId w:val="12"/>
        </w:numPr>
        <w:autoSpaceDE w:val="0"/>
        <w:autoSpaceDN w:val="0"/>
        <w:adjustRightInd w:val="0"/>
        <w:spacing w:after="0" w:line="360" w:lineRule="auto"/>
        <w:ind w:firstLine="0"/>
        <w:jc w:val="both"/>
        <w:rPr>
          <w:rFonts w:asciiTheme="majorBidi" w:hAnsiTheme="majorBidi" w:cstheme="majorBidi"/>
          <w:sz w:val="24"/>
          <w:szCs w:val="24"/>
        </w:rPr>
      </w:pPr>
      <w:r w:rsidRPr="007C0979">
        <w:rPr>
          <w:rFonts w:asciiTheme="majorBidi" w:hAnsiTheme="majorBidi" w:cstheme="majorBidi"/>
          <w:sz w:val="24"/>
          <w:szCs w:val="24"/>
        </w:rPr>
        <w:t>évaluation de l’état de sa sortie (son état interne) : fonction de transfert (ou fonction d'activation).</w:t>
      </w:r>
    </w:p>
    <w:p w:rsidR="006B49AE" w:rsidRDefault="00692AC7" w:rsidP="00692AC7">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sz w:val="24"/>
          <w:szCs w:val="24"/>
        </w:rPr>
        <w:t>Le tableauV</w:t>
      </w:r>
      <w:r w:rsidR="006B49AE" w:rsidRPr="007C0979">
        <w:rPr>
          <w:rFonts w:asciiTheme="majorBidi" w:hAnsiTheme="majorBidi" w:cstheme="majorBidi"/>
          <w:sz w:val="24"/>
          <w:szCs w:val="24"/>
        </w:rPr>
        <w:t>.1récapitule les différents types de fonctions de transfert, les plus utilisées avec leurs équations mathématiques et leurs dérivées.</w:t>
      </w:r>
    </w:p>
    <w:p w:rsidR="00A109CB" w:rsidRDefault="00A109CB" w:rsidP="00473811">
      <w:pPr>
        <w:autoSpaceDE w:val="0"/>
        <w:autoSpaceDN w:val="0"/>
        <w:adjustRightInd w:val="0"/>
        <w:spacing w:after="0" w:line="360" w:lineRule="auto"/>
        <w:jc w:val="both"/>
        <w:rPr>
          <w:rFonts w:asciiTheme="majorBidi" w:hAnsiTheme="majorBidi" w:cstheme="majorBidi"/>
          <w:sz w:val="24"/>
          <w:szCs w:val="24"/>
        </w:rPr>
      </w:pPr>
    </w:p>
    <w:p w:rsidR="00F456F1" w:rsidRDefault="00F456F1" w:rsidP="00473811">
      <w:pPr>
        <w:autoSpaceDE w:val="0"/>
        <w:autoSpaceDN w:val="0"/>
        <w:adjustRightInd w:val="0"/>
        <w:spacing w:after="0" w:line="360" w:lineRule="auto"/>
        <w:jc w:val="both"/>
        <w:rPr>
          <w:rFonts w:asciiTheme="majorBidi" w:hAnsiTheme="majorBidi" w:cstheme="majorBidi"/>
          <w:sz w:val="24"/>
          <w:szCs w:val="24"/>
        </w:rPr>
      </w:pPr>
    </w:p>
    <w:tbl>
      <w:tblPr>
        <w:tblStyle w:val="Grilledutableau"/>
        <w:tblW w:w="9606" w:type="dxa"/>
        <w:tblLayout w:type="fixed"/>
        <w:tblLook w:val="04A0"/>
      </w:tblPr>
      <w:tblGrid>
        <w:gridCol w:w="1242"/>
        <w:gridCol w:w="1418"/>
        <w:gridCol w:w="2881"/>
        <w:gridCol w:w="1847"/>
        <w:gridCol w:w="2218"/>
      </w:tblGrid>
      <w:tr w:rsidR="00F456F1" w:rsidTr="00EE7F51">
        <w:trPr>
          <w:trHeight w:val="268"/>
        </w:trPr>
        <w:tc>
          <w:tcPr>
            <w:tcW w:w="1242" w:type="dxa"/>
          </w:tcPr>
          <w:p w:rsidR="00F456F1" w:rsidRPr="00D262A3" w:rsidRDefault="00F456F1" w:rsidP="00010ECD">
            <w:pPr>
              <w:autoSpaceDE w:val="0"/>
              <w:autoSpaceDN w:val="0"/>
              <w:adjustRightInd w:val="0"/>
              <w:rPr>
                <w:rFonts w:asciiTheme="majorBidi" w:hAnsiTheme="majorBidi" w:cstheme="majorBidi"/>
                <w:b/>
                <w:bCs/>
                <w:color w:val="000000"/>
                <w:sz w:val="24"/>
                <w:szCs w:val="24"/>
              </w:rPr>
            </w:pPr>
            <w:r w:rsidRPr="00D262A3">
              <w:rPr>
                <w:rFonts w:asciiTheme="majorBidi" w:hAnsiTheme="majorBidi" w:cstheme="majorBidi"/>
                <w:b/>
                <w:bCs/>
                <w:color w:val="000000"/>
                <w:sz w:val="24"/>
                <w:szCs w:val="24"/>
              </w:rPr>
              <w:lastRenderedPageBreak/>
              <w:t>Catégorie</w:t>
            </w:r>
          </w:p>
        </w:tc>
        <w:tc>
          <w:tcPr>
            <w:tcW w:w="1418" w:type="dxa"/>
          </w:tcPr>
          <w:p w:rsidR="00F456F1" w:rsidRPr="00D262A3" w:rsidRDefault="00F456F1" w:rsidP="00B1426D">
            <w:pPr>
              <w:rPr>
                <w:rFonts w:asciiTheme="majorBidi" w:hAnsiTheme="majorBidi" w:cstheme="majorBidi"/>
                <w:b/>
                <w:bCs/>
              </w:rPr>
            </w:pPr>
            <w:r w:rsidRPr="00D262A3">
              <w:rPr>
                <w:rFonts w:asciiTheme="majorBidi" w:hAnsiTheme="majorBidi" w:cstheme="majorBidi"/>
                <w:b/>
                <w:bCs/>
                <w:color w:val="101010"/>
                <w:sz w:val="24"/>
                <w:szCs w:val="24"/>
              </w:rPr>
              <w:t xml:space="preserve">Type </w:t>
            </w:r>
          </w:p>
        </w:tc>
        <w:tc>
          <w:tcPr>
            <w:tcW w:w="2881" w:type="dxa"/>
          </w:tcPr>
          <w:p w:rsidR="00F456F1" w:rsidRPr="00D262A3" w:rsidRDefault="00B1426D" w:rsidP="00010ECD">
            <w:pPr>
              <w:rPr>
                <w:rFonts w:asciiTheme="majorBidi" w:hAnsiTheme="majorBidi" w:cstheme="majorBidi"/>
                <w:b/>
                <w:bCs/>
              </w:rPr>
            </w:pPr>
            <w:r w:rsidRPr="00D262A3">
              <w:rPr>
                <w:rFonts w:asciiTheme="majorBidi" w:hAnsiTheme="majorBidi" w:cstheme="majorBidi"/>
                <w:b/>
                <w:bCs/>
                <w:color w:val="000000"/>
                <w:sz w:val="24"/>
                <w:szCs w:val="24"/>
              </w:rPr>
              <w:t>Equation</w:t>
            </w:r>
          </w:p>
        </w:tc>
        <w:tc>
          <w:tcPr>
            <w:tcW w:w="1847" w:type="dxa"/>
          </w:tcPr>
          <w:p w:rsidR="00F456F1" w:rsidRPr="00D262A3" w:rsidRDefault="00B1426D" w:rsidP="00010ECD">
            <w:pPr>
              <w:rPr>
                <w:rFonts w:asciiTheme="majorBidi" w:hAnsiTheme="majorBidi" w:cstheme="majorBidi"/>
                <w:b/>
                <w:bCs/>
              </w:rPr>
            </w:pPr>
            <w:r w:rsidRPr="00D262A3">
              <w:rPr>
                <w:rFonts w:asciiTheme="majorBidi" w:hAnsiTheme="majorBidi" w:cstheme="majorBidi"/>
                <w:b/>
                <w:bCs/>
                <w:color w:val="101010"/>
                <w:sz w:val="24"/>
                <w:szCs w:val="24"/>
              </w:rPr>
              <w:t>Allure</w:t>
            </w:r>
          </w:p>
        </w:tc>
        <w:tc>
          <w:tcPr>
            <w:tcW w:w="2218" w:type="dxa"/>
          </w:tcPr>
          <w:p w:rsidR="00F456F1" w:rsidRPr="00D262A3" w:rsidRDefault="00B1426D" w:rsidP="00010ECD">
            <w:pPr>
              <w:rPr>
                <w:rFonts w:asciiTheme="majorBidi" w:hAnsiTheme="majorBidi" w:cstheme="majorBidi"/>
                <w:b/>
                <w:bCs/>
              </w:rPr>
            </w:pPr>
            <w:r w:rsidRPr="00D262A3">
              <w:rPr>
                <w:rFonts w:asciiTheme="majorBidi" w:hAnsiTheme="majorBidi" w:cstheme="majorBidi"/>
                <w:b/>
                <w:bCs/>
                <w:color w:val="000000"/>
                <w:sz w:val="24"/>
                <w:szCs w:val="24"/>
              </w:rPr>
              <w:t>Dérivée</w:t>
            </w:r>
          </w:p>
        </w:tc>
      </w:tr>
      <w:tr w:rsidR="00301C48" w:rsidTr="00EE7F51">
        <w:trPr>
          <w:trHeight w:val="1105"/>
        </w:trPr>
        <w:tc>
          <w:tcPr>
            <w:tcW w:w="1242" w:type="dxa"/>
            <w:vMerge w:val="restart"/>
          </w:tcPr>
          <w:p w:rsidR="00301C48" w:rsidRDefault="00A86263" w:rsidP="00473811">
            <w:pPr>
              <w:autoSpaceDE w:val="0"/>
              <w:autoSpaceDN w:val="0"/>
              <w:adjustRightInd w:val="0"/>
              <w:spacing w:line="360" w:lineRule="auto"/>
              <w:jc w:val="both"/>
              <w:rPr>
                <w:rFonts w:asciiTheme="majorBidi" w:hAnsiTheme="majorBidi" w:cstheme="majorBidi"/>
                <w:sz w:val="24"/>
                <w:szCs w:val="24"/>
              </w:rPr>
            </w:pPr>
            <w:r>
              <w:rPr>
                <w:rFonts w:ascii="TimesNewRomanPS-BoldMT" w:hAnsi="TimesNewRomanPS-BoldMT" w:cs="TimesNewRomanPS-BoldMT"/>
                <w:b/>
                <w:bCs/>
                <w:sz w:val="24"/>
                <w:szCs w:val="24"/>
              </w:rPr>
              <w:t>Seuil</w:t>
            </w:r>
          </w:p>
        </w:tc>
        <w:tc>
          <w:tcPr>
            <w:tcW w:w="1418" w:type="dxa"/>
          </w:tcPr>
          <w:p w:rsidR="00301C48" w:rsidRPr="00D262A3" w:rsidRDefault="00301C48" w:rsidP="00301C48">
            <w:pPr>
              <w:autoSpaceDE w:val="0"/>
              <w:autoSpaceDN w:val="0"/>
              <w:adjustRightInd w:val="0"/>
              <w:rPr>
                <w:rFonts w:asciiTheme="majorBidi" w:hAnsiTheme="majorBidi" w:cstheme="majorBidi"/>
                <w:sz w:val="24"/>
                <w:szCs w:val="24"/>
              </w:rPr>
            </w:pPr>
            <w:r w:rsidRPr="00D262A3">
              <w:rPr>
                <w:rFonts w:asciiTheme="majorBidi" w:hAnsiTheme="majorBidi" w:cstheme="majorBidi"/>
                <w:sz w:val="24"/>
                <w:szCs w:val="24"/>
              </w:rPr>
              <w:t>Binaire</w:t>
            </w:r>
          </w:p>
          <w:p w:rsidR="00301C48" w:rsidRPr="00D262A3" w:rsidRDefault="00301C48" w:rsidP="00301C48">
            <w:pPr>
              <w:autoSpaceDE w:val="0"/>
              <w:autoSpaceDN w:val="0"/>
              <w:adjustRightInd w:val="0"/>
              <w:rPr>
                <w:rFonts w:asciiTheme="majorBidi" w:hAnsiTheme="majorBidi" w:cstheme="majorBidi"/>
                <w:sz w:val="24"/>
                <w:szCs w:val="24"/>
              </w:rPr>
            </w:pPr>
            <w:r w:rsidRPr="00D262A3">
              <w:rPr>
                <w:rFonts w:asciiTheme="majorBidi" w:hAnsiTheme="majorBidi" w:cstheme="majorBidi"/>
                <w:sz w:val="24"/>
                <w:szCs w:val="24"/>
              </w:rPr>
              <w:t>(fonction de</w:t>
            </w:r>
          </w:p>
          <w:p w:rsidR="00301C48" w:rsidRPr="00D262A3" w:rsidRDefault="00301C48" w:rsidP="00301C48">
            <w:pPr>
              <w:autoSpaceDE w:val="0"/>
              <w:autoSpaceDN w:val="0"/>
              <w:adjustRightInd w:val="0"/>
              <w:spacing w:line="360" w:lineRule="auto"/>
              <w:jc w:val="both"/>
              <w:rPr>
                <w:rFonts w:asciiTheme="majorBidi" w:hAnsiTheme="majorBidi" w:cstheme="majorBidi"/>
                <w:sz w:val="24"/>
                <w:szCs w:val="24"/>
              </w:rPr>
            </w:pPr>
            <w:r w:rsidRPr="00D262A3">
              <w:rPr>
                <w:rFonts w:asciiTheme="majorBidi" w:hAnsiTheme="majorBidi" w:cstheme="majorBidi"/>
                <w:sz w:val="24"/>
                <w:szCs w:val="24"/>
              </w:rPr>
              <w:t>Heaviside)</w:t>
            </w:r>
          </w:p>
        </w:tc>
        <w:tc>
          <w:tcPr>
            <w:tcW w:w="2881" w:type="dxa"/>
          </w:tcPr>
          <w:p w:rsidR="00D579DA" w:rsidRPr="00D579DA" w:rsidRDefault="00D262A3" w:rsidP="00D579DA">
            <w:pPr>
              <w:autoSpaceDE w:val="0"/>
              <w:autoSpaceDN w:val="0"/>
              <w:adjustRightInd w:val="0"/>
              <w:rPr>
                <w:oMath/>
                <w:rFonts w:ascii="Cambria Math" w:hAnsi="Cambria Math" w:cs="TimesNewRomanPSMT"/>
              </w:rPr>
            </w:pPr>
            <m:oMathPara>
              <m:oMath>
                <m:r>
                  <w:rPr>
                    <w:rFonts w:ascii="Cambria Math" w:hAnsi="Cambria Math" w:cs="Times New Roman"/>
                  </w:rPr>
                  <m:t xml:space="preserve">f(x) = 1 </m:t>
                </m:r>
                <m:r>
                  <w:rPr>
                    <w:rFonts w:ascii="Cambria Math" w:hAnsi="Cambria Math" w:cs="TimesNewRomanPSMT"/>
                  </w:rPr>
                  <m:t>si x &gt; 0</m:t>
                </m:r>
              </m:oMath>
            </m:oMathPara>
          </w:p>
          <w:p w:rsidR="00301C48" w:rsidRDefault="00D262A3" w:rsidP="00D579DA">
            <w:pPr>
              <w:autoSpaceDE w:val="0"/>
              <w:autoSpaceDN w:val="0"/>
              <w:adjustRightInd w:val="0"/>
              <w:spacing w:line="360" w:lineRule="auto"/>
              <w:jc w:val="both"/>
              <w:rPr>
                <w:rFonts w:asciiTheme="majorBidi" w:hAnsiTheme="majorBidi" w:cstheme="majorBidi"/>
                <w:sz w:val="24"/>
                <w:szCs w:val="24"/>
              </w:rPr>
            </w:pPr>
            <m:oMathPara>
              <m:oMath>
                <m:r>
                  <w:rPr>
                    <w:rFonts w:ascii="Cambria Math" w:hAnsi="Cambria Math" w:cs="Times New Roman"/>
                  </w:rPr>
                  <m:t xml:space="preserve">f(x) = 0 </m:t>
                </m:r>
                <m:r>
                  <w:rPr>
                    <w:rFonts w:ascii="Cambria Math" w:hAnsi="Cambria Math" w:cs="TimesNewRomanPSMT"/>
                  </w:rPr>
                  <m:t>si x≥  0</m:t>
                </m:r>
              </m:oMath>
            </m:oMathPara>
          </w:p>
        </w:tc>
        <w:tc>
          <w:tcPr>
            <w:tcW w:w="1847" w:type="dxa"/>
          </w:tcPr>
          <w:p w:rsidR="00301C48" w:rsidRDefault="00301C48" w:rsidP="00473811">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903605" cy="616585"/>
                  <wp:effectExtent l="19050" t="0" r="0" b="0"/>
                  <wp:docPr id="1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903605" cy="616585"/>
                          </a:xfrm>
                          <a:prstGeom prst="rect">
                            <a:avLst/>
                          </a:prstGeom>
                          <a:noFill/>
                          <a:ln w="9525">
                            <a:noFill/>
                            <a:miter lim="800000"/>
                            <a:headEnd/>
                            <a:tailEnd/>
                          </a:ln>
                        </pic:spPr>
                      </pic:pic>
                    </a:graphicData>
                  </a:graphic>
                </wp:inline>
              </w:drawing>
            </w:r>
          </w:p>
        </w:tc>
        <w:tc>
          <w:tcPr>
            <w:tcW w:w="2218" w:type="dxa"/>
          </w:tcPr>
          <w:p w:rsidR="00301C48" w:rsidRDefault="00301C48" w:rsidP="00473811">
            <w:pPr>
              <w:autoSpaceDE w:val="0"/>
              <w:autoSpaceDN w:val="0"/>
              <w:adjustRightInd w:val="0"/>
              <w:spacing w:line="360" w:lineRule="auto"/>
              <w:jc w:val="both"/>
              <w:rPr>
                <w:rFonts w:asciiTheme="majorBidi" w:hAnsiTheme="majorBidi" w:cstheme="majorBidi"/>
                <w:sz w:val="24"/>
                <w:szCs w:val="24"/>
              </w:rPr>
            </w:pPr>
          </w:p>
        </w:tc>
      </w:tr>
      <w:tr w:rsidR="00301C48" w:rsidTr="00EE7F51">
        <w:trPr>
          <w:trHeight w:val="144"/>
        </w:trPr>
        <w:tc>
          <w:tcPr>
            <w:tcW w:w="1242" w:type="dxa"/>
            <w:vMerge/>
          </w:tcPr>
          <w:p w:rsidR="00301C48" w:rsidRDefault="00301C48" w:rsidP="00473811">
            <w:pPr>
              <w:autoSpaceDE w:val="0"/>
              <w:autoSpaceDN w:val="0"/>
              <w:adjustRightInd w:val="0"/>
              <w:spacing w:line="360" w:lineRule="auto"/>
              <w:jc w:val="both"/>
              <w:rPr>
                <w:rFonts w:asciiTheme="majorBidi" w:hAnsiTheme="majorBidi" w:cstheme="majorBidi"/>
                <w:sz w:val="24"/>
                <w:szCs w:val="24"/>
              </w:rPr>
            </w:pPr>
          </w:p>
        </w:tc>
        <w:tc>
          <w:tcPr>
            <w:tcW w:w="1418" w:type="dxa"/>
          </w:tcPr>
          <w:p w:rsidR="00301C48" w:rsidRPr="00D262A3" w:rsidRDefault="00301C48" w:rsidP="00473811">
            <w:pPr>
              <w:autoSpaceDE w:val="0"/>
              <w:autoSpaceDN w:val="0"/>
              <w:adjustRightInd w:val="0"/>
              <w:spacing w:line="360" w:lineRule="auto"/>
              <w:jc w:val="both"/>
              <w:rPr>
                <w:rFonts w:asciiTheme="majorBidi" w:hAnsiTheme="majorBidi" w:cstheme="majorBidi"/>
                <w:sz w:val="24"/>
                <w:szCs w:val="24"/>
              </w:rPr>
            </w:pPr>
            <w:r w:rsidRPr="00D262A3">
              <w:rPr>
                <w:rFonts w:asciiTheme="majorBidi" w:hAnsiTheme="majorBidi" w:cstheme="majorBidi"/>
                <w:sz w:val="24"/>
                <w:szCs w:val="24"/>
              </w:rPr>
              <w:t>Signe</w:t>
            </w:r>
          </w:p>
        </w:tc>
        <w:tc>
          <w:tcPr>
            <w:tcW w:w="2881" w:type="dxa"/>
          </w:tcPr>
          <w:p w:rsidR="00932223" w:rsidRPr="00932223" w:rsidRDefault="00D262A3" w:rsidP="00932223">
            <w:pPr>
              <w:autoSpaceDE w:val="0"/>
              <w:autoSpaceDN w:val="0"/>
              <w:adjustRightInd w:val="0"/>
              <w:rPr>
                <w:oMath/>
                <w:rFonts w:ascii="Cambria Math" w:hAnsi="Cambria Math" w:cs="TimesNewRomanPSMT"/>
              </w:rPr>
            </w:pPr>
            <m:oMathPara>
              <m:oMath>
                <m:r>
                  <w:rPr>
                    <w:rFonts w:ascii="Cambria Math" w:hAnsi="Cambria Math" w:cs="Times New Roman"/>
                  </w:rPr>
                  <m:t xml:space="preserve">f(x) = 1 </m:t>
                </m:r>
                <m:r>
                  <w:rPr>
                    <w:rFonts w:ascii="Cambria Math" w:hAnsi="Cambria Math" w:cs="TimesNewRomanPSMT"/>
                  </w:rPr>
                  <m:t>si x &gt; 0</m:t>
                </m:r>
              </m:oMath>
            </m:oMathPara>
          </w:p>
          <w:p w:rsidR="00301C48" w:rsidRDefault="00D262A3" w:rsidP="00932223">
            <w:pPr>
              <w:autoSpaceDE w:val="0"/>
              <w:autoSpaceDN w:val="0"/>
              <w:adjustRightInd w:val="0"/>
              <w:spacing w:line="360" w:lineRule="auto"/>
              <w:jc w:val="both"/>
              <w:rPr>
                <w:rFonts w:asciiTheme="majorBidi" w:hAnsiTheme="majorBidi" w:cstheme="majorBidi"/>
                <w:sz w:val="24"/>
                <w:szCs w:val="24"/>
              </w:rPr>
            </w:pPr>
            <m:oMathPara>
              <m:oMath>
                <m:r>
                  <w:rPr>
                    <w:rFonts w:ascii="Cambria Math" w:hAnsi="Cambria Math" w:cs="Times New Roman"/>
                  </w:rPr>
                  <m:t xml:space="preserve">f(x) = -1 </m:t>
                </m:r>
                <m:r>
                  <w:rPr>
                    <w:rFonts w:ascii="Cambria Math" w:hAnsi="Cambria Math" w:cs="TimesNewRomanPSMT"/>
                  </w:rPr>
                  <m:t>si x≥  0</m:t>
                </m:r>
              </m:oMath>
            </m:oMathPara>
          </w:p>
        </w:tc>
        <w:tc>
          <w:tcPr>
            <w:tcW w:w="1847" w:type="dxa"/>
          </w:tcPr>
          <w:p w:rsidR="00301C48" w:rsidRDefault="00301C48" w:rsidP="00473811">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903605" cy="605790"/>
                  <wp:effectExtent l="19050" t="0" r="0" b="0"/>
                  <wp:docPr id="1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903605" cy="605790"/>
                          </a:xfrm>
                          <a:prstGeom prst="rect">
                            <a:avLst/>
                          </a:prstGeom>
                          <a:noFill/>
                          <a:ln w="9525">
                            <a:noFill/>
                            <a:miter lim="800000"/>
                            <a:headEnd/>
                            <a:tailEnd/>
                          </a:ln>
                        </pic:spPr>
                      </pic:pic>
                    </a:graphicData>
                  </a:graphic>
                </wp:inline>
              </w:drawing>
            </w:r>
          </w:p>
        </w:tc>
        <w:tc>
          <w:tcPr>
            <w:tcW w:w="2218" w:type="dxa"/>
          </w:tcPr>
          <w:p w:rsidR="00301C48" w:rsidRDefault="00301C48" w:rsidP="00473811">
            <w:pPr>
              <w:autoSpaceDE w:val="0"/>
              <w:autoSpaceDN w:val="0"/>
              <w:adjustRightInd w:val="0"/>
              <w:spacing w:line="360" w:lineRule="auto"/>
              <w:jc w:val="both"/>
              <w:rPr>
                <w:rFonts w:asciiTheme="majorBidi" w:hAnsiTheme="majorBidi" w:cstheme="majorBidi"/>
                <w:sz w:val="24"/>
                <w:szCs w:val="24"/>
              </w:rPr>
            </w:pPr>
          </w:p>
        </w:tc>
      </w:tr>
      <w:tr w:rsidR="00A86263" w:rsidTr="00EE7F51">
        <w:trPr>
          <w:trHeight w:val="1088"/>
        </w:trPr>
        <w:tc>
          <w:tcPr>
            <w:tcW w:w="1242" w:type="dxa"/>
            <w:vMerge w:val="restart"/>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r>
              <w:rPr>
                <w:rFonts w:ascii="TimesNewRomanPS-BoldMT" w:hAnsi="TimesNewRomanPS-BoldMT" w:cs="TimesNewRomanPS-BoldMT"/>
                <w:b/>
                <w:bCs/>
                <w:sz w:val="24"/>
                <w:szCs w:val="24"/>
              </w:rPr>
              <w:t>Linéaire</w:t>
            </w:r>
          </w:p>
        </w:tc>
        <w:tc>
          <w:tcPr>
            <w:tcW w:w="1418" w:type="dxa"/>
          </w:tcPr>
          <w:p w:rsidR="00A86263" w:rsidRPr="00D262A3" w:rsidRDefault="00A86263" w:rsidP="00473811">
            <w:pPr>
              <w:autoSpaceDE w:val="0"/>
              <w:autoSpaceDN w:val="0"/>
              <w:adjustRightInd w:val="0"/>
              <w:spacing w:line="360" w:lineRule="auto"/>
              <w:jc w:val="both"/>
              <w:rPr>
                <w:rFonts w:asciiTheme="majorBidi" w:hAnsiTheme="majorBidi" w:cstheme="majorBidi"/>
                <w:sz w:val="24"/>
                <w:szCs w:val="24"/>
              </w:rPr>
            </w:pPr>
            <w:r w:rsidRPr="00D262A3">
              <w:rPr>
                <w:rFonts w:asciiTheme="majorBidi" w:hAnsiTheme="majorBidi" w:cstheme="majorBidi"/>
                <w:sz w:val="24"/>
                <w:szCs w:val="24"/>
              </w:rPr>
              <w:t>Identité</w:t>
            </w:r>
          </w:p>
        </w:tc>
        <w:tc>
          <w:tcPr>
            <w:tcW w:w="2881" w:type="dxa"/>
          </w:tcPr>
          <w:p w:rsidR="00A86263" w:rsidRPr="00306C5A" w:rsidRDefault="00D262A3" w:rsidP="00473811">
            <w:pPr>
              <w:autoSpaceDE w:val="0"/>
              <w:autoSpaceDN w:val="0"/>
              <w:adjustRightInd w:val="0"/>
              <w:spacing w:line="360" w:lineRule="auto"/>
              <w:jc w:val="both"/>
              <w:rPr>
                <w:oMath/>
                <w:rFonts w:ascii="Cambria Math" w:hAnsi="Cambria Math" w:cstheme="majorBidi"/>
                <w:sz w:val="24"/>
                <w:szCs w:val="24"/>
              </w:rPr>
            </w:pPr>
            <m:oMathPara>
              <m:oMath>
                <m:r>
                  <w:rPr>
                    <w:rFonts w:ascii="Cambria Math" w:hAnsi="Cambria Math" w:cs="Times New Roman"/>
                    <w:sz w:val="24"/>
                    <w:szCs w:val="24"/>
                  </w:rPr>
                  <m:t>f(x) = x</m:t>
                </m:r>
              </m:oMath>
            </m:oMathPara>
          </w:p>
        </w:tc>
        <w:tc>
          <w:tcPr>
            <w:tcW w:w="1847" w:type="dxa"/>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903605" cy="605790"/>
                  <wp:effectExtent l="19050" t="0" r="0" b="0"/>
                  <wp:docPr id="14"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srcRect/>
                          <a:stretch>
                            <a:fillRect/>
                          </a:stretch>
                        </pic:blipFill>
                        <pic:spPr bwMode="auto">
                          <a:xfrm>
                            <a:off x="0" y="0"/>
                            <a:ext cx="903605" cy="605790"/>
                          </a:xfrm>
                          <a:prstGeom prst="rect">
                            <a:avLst/>
                          </a:prstGeom>
                          <a:noFill/>
                          <a:ln w="9525">
                            <a:noFill/>
                            <a:miter lim="800000"/>
                            <a:headEnd/>
                            <a:tailEnd/>
                          </a:ln>
                        </pic:spPr>
                      </pic:pic>
                    </a:graphicData>
                  </a:graphic>
                </wp:inline>
              </w:drawing>
            </w:r>
          </w:p>
        </w:tc>
        <w:tc>
          <w:tcPr>
            <w:tcW w:w="2218" w:type="dxa"/>
          </w:tcPr>
          <w:p w:rsidR="00A86263" w:rsidRDefault="00283F43" w:rsidP="00473811">
            <w:pPr>
              <w:autoSpaceDE w:val="0"/>
              <w:autoSpaceDN w:val="0"/>
              <w:adjustRightInd w:val="0"/>
              <w:spacing w:line="360" w:lineRule="auto"/>
              <w:jc w:val="both"/>
              <w:rPr>
                <w:rFonts w:asciiTheme="majorBidi" w:hAnsiTheme="majorBidi" w:cstheme="majorBidi"/>
                <w:sz w:val="24"/>
                <w:szCs w:val="24"/>
              </w:rPr>
            </w:pPr>
            <m:oMathPara>
              <m:oMath>
                <m:acc>
                  <m:accPr>
                    <m:chr m:val="́"/>
                    <m:ctrlPr>
                      <w:rPr>
                        <w:rFonts w:ascii="Cambria Math" w:hAnsi="Cambria Math" w:cstheme="majorBidi"/>
                        <w:i/>
                        <w:sz w:val="24"/>
                        <w:szCs w:val="24"/>
                      </w:rPr>
                    </m:ctrlPr>
                  </m:accPr>
                  <m:e>
                    <m:r>
                      <w:rPr>
                        <w:rFonts w:ascii="Cambria Math" w:hAnsi="Cambria Math" w:cstheme="majorBidi"/>
                        <w:sz w:val="24"/>
                        <w:szCs w:val="24"/>
                      </w:rPr>
                      <m:t>f</m:t>
                    </m:r>
                  </m:e>
                </m:acc>
                <m:d>
                  <m:dPr>
                    <m:ctrlPr>
                      <w:rPr>
                        <w:rFonts w:ascii="Cambria Math" w:hAnsi="Cambria Math" w:cstheme="majorBidi"/>
                        <w:i/>
                        <w:sz w:val="24"/>
                        <w:szCs w:val="24"/>
                      </w:rPr>
                    </m:ctrlPr>
                  </m:dPr>
                  <m:e>
                    <m:r>
                      <w:rPr>
                        <w:rFonts w:ascii="Cambria Math" w:hAnsi="Cambria Math" w:cstheme="majorBidi"/>
                        <w:sz w:val="24"/>
                        <w:szCs w:val="24"/>
                      </w:rPr>
                      <m:t>x</m:t>
                    </m:r>
                  </m:e>
                </m:d>
                <m:r>
                  <w:rPr>
                    <w:rFonts w:ascii="Cambria Math" w:hAnsi="Cambria Math" w:cstheme="majorBidi"/>
                    <w:sz w:val="24"/>
                    <w:szCs w:val="24"/>
                  </w:rPr>
                  <m:t>=1</m:t>
                </m:r>
              </m:oMath>
            </m:oMathPara>
          </w:p>
        </w:tc>
      </w:tr>
      <w:tr w:rsidR="00A86263" w:rsidTr="00EE7F51">
        <w:trPr>
          <w:trHeight w:val="144"/>
        </w:trPr>
        <w:tc>
          <w:tcPr>
            <w:tcW w:w="1242" w:type="dxa"/>
            <w:vMerge/>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p>
        </w:tc>
        <w:tc>
          <w:tcPr>
            <w:tcW w:w="1418" w:type="dxa"/>
          </w:tcPr>
          <w:p w:rsidR="00A86263" w:rsidRPr="00D262A3" w:rsidRDefault="00A86263" w:rsidP="00010ECD">
            <w:pPr>
              <w:autoSpaceDE w:val="0"/>
              <w:autoSpaceDN w:val="0"/>
              <w:adjustRightInd w:val="0"/>
              <w:rPr>
                <w:rFonts w:asciiTheme="majorBidi" w:hAnsiTheme="majorBidi" w:cstheme="majorBidi"/>
                <w:sz w:val="24"/>
                <w:szCs w:val="24"/>
              </w:rPr>
            </w:pPr>
            <w:r w:rsidRPr="00D262A3">
              <w:rPr>
                <w:rFonts w:asciiTheme="majorBidi" w:hAnsiTheme="majorBidi" w:cstheme="majorBidi"/>
                <w:sz w:val="24"/>
                <w:szCs w:val="24"/>
              </w:rPr>
              <w:t>Saturé</w:t>
            </w:r>
          </w:p>
          <w:p w:rsidR="00A86263" w:rsidRPr="00D262A3" w:rsidRDefault="00A86263" w:rsidP="00010ECD">
            <w:pPr>
              <w:autoSpaceDE w:val="0"/>
              <w:autoSpaceDN w:val="0"/>
              <w:adjustRightInd w:val="0"/>
              <w:spacing w:line="360" w:lineRule="auto"/>
              <w:jc w:val="both"/>
              <w:rPr>
                <w:rFonts w:asciiTheme="majorBidi" w:hAnsiTheme="majorBidi" w:cstheme="majorBidi"/>
                <w:sz w:val="24"/>
                <w:szCs w:val="24"/>
              </w:rPr>
            </w:pPr>
            <w:r w:rsidRPr="00D262A3">
              <w:rPr>
                <w:rFonts w:asciiTheme="majorBidi" w:hAnsiTheme="majorBidi" w:cstheme="majorBidi"/>
                <w:sz w:val="24"/>
                <w:szCs w:val="24"/>
              </w:rPr>
              <w:t>positif</w:t>
            </w:r>
          </w:p>
        </w:tc>
        <w:tc>
          <w:tcPr>
            <w:tcW w:w="2881" w:type="dxa"/>
          </w:tcPr>
          <w:p w:rsidR="00306C5A" w:rsidRPr="00306C5A" w:rsidRDefault="00D262A3" w:rsidP="00306C5A">
            <w:pPr>
              <w:autoSpaceDE w:val="0"/>
              <w:autoSpaceDN w:val="0"/>
              <w:adjustRightInd w:val="0"/>
              <w:rPr>
                <w:oMath/>
                <w:rFonts w:ascii="Cambria Math" w:hAnsi="Cambria Math" w:cs="TimesNewRomanPSMT"/>
              </w:rPr>
            </w:pPr>
            <m:oMathPara>
              <m:oMath>
                <m:r>
                  <w:rPr>
                    <w:rFonts w:ascii="Cambria Math" w:hAnsi="Cambria Math" w:cs="Times New Roman"/>
                  </w:rPr>
                  <m:t xml:space="preserve">f(x,k) = 0 </m:t>
                </m:r>
                <m:r>
                  <w:rPr>
                    <w:rFonts w:ascii="Cambria Math" w:hAnsi="Cambria Math" w:cs="TimesNewRomanPSMT"/>
                  </w:rPr>
                  <m:t>si x &lt; 0</m:t>
                </m:r>
              </m:oMath>
            </m:oMathPara>
          </w:p>
          <w:p w:rsidR="00306C5A" w:rsidRPr="00306C5A" w:rsidRDefault="00D262A3" w:rsidP="00306C5A">
            <w:pPr>
              <w:autoSpaceDE w:val="0"/>
              <w:autoSpaceDN w:val="0"/>
              <w:adjustRightInd w:val="0"/>
              <w:rPr>
                <w:oMath/>
                <w:rFonts w:ascii="Cambria Math" w:hAnsi="Cambria Math" w:cs="TimesNewRomanPSMT"/>
              </w:rPr>
            </w:pPr>
            <m:oMathPara>
              <m:oMath>
                <m:r>
                  <w:rPr>
                    <w:rFonts w:ascii="Cambria Math" w:hAnsi="Cambria Math" w:cs="Times New Roman"/>
                  </w:rPr>
                  <m:t xml:space="preserve">f(x,k) = 1 </m:t>
                </m:r>
                <m:r>
                  <w:rPr>
                    <w:rFonts w:ascii="Cambria Math" w:hAnsi="Cambria Math" w:cs="TimesNewRomanPSMT"/>
                  </w:rPr>
                  <m:t>si x ≥ 1/k</m:t>
                </m:r>
              </m:oMath>
            </m:oMathPara>
          </w:p>
          <w:p w:rsidR="00A86263" w:rsidRDefault="00D262A3" w:rsidP="00306C5A">
            <w:pPr>
              <w:autoSpaceDE w:val="0"/>
              <w:autoSpaceDN w:val="0"/>
              <w:adjustRightInd w:val="0"/>
              <w:spacing w:line="360" w:lineRule="auto"/>
              <w:jc w:val="both"/>
              <w:rPr>
                <w:rFonts w:asciiTheme="majorBidi" w:hAnsiTheme="majorBidi" w:cstheme="majorBidi"/>
                <w:sz w:val="24"/>
                <w:szCs w:val="24"/>
              </w:rPr>
            </w:pPr>
            <m:oMathPara>
              <m:oMath>
                <m:r>
                  <w:rPr>
                    <w:rFonts w:ascii="Cambria Math" w:hAnsi="Cambria Math" w:cs="Times New Roman"/>
                  </w:rPr>
                  <m:t xml:space="preserve">f(x,k) = k .x </m:t>
                </m:r>
                <m:r>
                  <w:rPr>
                    <w:rFonts w:ascii="Cambria Math" w:hAnsi="Cambria Math" w:cs="TimesNewRomanPSMT"/>
                  </w:rPr>
                  <m:t>sinon</m:t>
                </m:r>
              </m:oMath>
            </m:oMathPara>
          </w:p>
        </w:tc>
        <w:tc>
          <w:tcPr>
            <w:tcW w:w="1847" w:type="dxa"/>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903605" cy="616585"/>
                  <wp:effectExtent l="1905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903605" cy="616585"/>
                          </a:xfrm>
                          <a:prstGeom prst="rect">
                            <a:avLst/>
                          </a:prstGeom>
                          <a:noFill/>
                          <a:ln w="9525">
                            <a:noFill/>
                            <a:miter lim="800000"/>
                            <a:headEnd/>
                            <a:tailEnd/>
                          </a:ln>
                        </pic:spPr>
                      </pic:pic>
                    </a:graphicData>
                  </a:graphic>
                </wp:inline>
              </w:drawing>
            </w:r>
          </w:p>
        </w:tc>
        <w:tc>
          <w:tcPr>
            <w:tcW w:w="2218" w:type="dxa"/>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p>
        </w:tc>
      </w:tr>
      <w:tr w:rsidR="00A86263" w:rsidTr="00EE7F51">
        <w:trPr>
          <w:trHeight w:val="144"/>
        </w:trPr>
        <w:tc>
          <w:tcPr>
            <w:tcW w:w="1242" w:type="dxa"/>
            <w:vMerge/>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p>
        </w:tc>
        <w:tc>
          <w:tcPr>
            <w:tcW w:w="1418" w:type="dxa"/>
          </w:tcPr>
          <w:p w:rsidR="00A86263" w:rsidRPr="00D262A3" w:rsidRDefault="00A86263" w:rsidP="00010ECD">
            <w:pPr>
              <w:autoSpaceDE w:val="0"/>
              <w:autoSpaceDN w:val="0"/>
              <w:adjustRightInd w:val="0"/>
              <w:rPr>
                <w:rFonts w:asciiTheme="majorBidi" w:hAnsiTheme="majorBidi" w:cstheme="majorBidi"/>
                <w:sz w:val="24"/>
                <w:szCs w:val="24"/>
              </w:rPr>
            </w:pPr>
            <w:r w:rsidRPr="00D262A3">
              <w:rPr>
                <w:rFonts w:asciiTheme="majorBidi" w:hAnsiTheme="majorBidi" w:cstheme="majorBidi"/>
                <w:sz w:val="24"/>
                <w:szCs w:val="24"/>
              </w:rPr>
              <w:t>Saturé</w:t>
            </w:r>
          </w:p>
          <w:p w:rsidR="00A86263" w:rsidRPr="00D262A3" w:rsidRDefault="00A86263" w:rsidP="00010ECD">
            <w:pPr>
              <w:autoSpaceDE w:val="0"/>
              <w:autoSpaceDN w:val="0"/>
              <w:adjustRightInd w:val="0"/>
              <w:spacing w:line="360" w:lineRule="auto"/>
              <w:jc w:val="both"/>
              <w:rPr>
                <w:rFonts w:asciiTheme="majorBidi" w:hAnsiTheme="majorBidi" w:cstheme="majorBidi"/>
                <w:sz w:val="24"/>
                <w:szCs w:val="24"/>
              </w:rPr>
            </w:pPr>
            <w:r w:rsidRPr="00D262A3">
              <w:rPr>
                <w:rFonts w:asciiTheme="majorBidi" w:hAnsiTheme="majorBidi" w:cstheme="majorBidi"/>
                <w:sz w:val="24"/>
                <w:szCs w:val="24"/>
              </w:rPr>
              <w:t>symétrique</w:t>
            </w:r>
          </w:p>
        </w:tc>
        <w:tc>
          <w:tcPr>
            <w:tcW w:w="2881" w:type="dxa"/>
          </w:tcPr>
          <w:p w:rsidR="003D7F92" w:rsidRPr="00815DB6" w:rsidRDefault="00815DB6" w:rsidP="003D7F92">
            <w:pPr>
              <w:autoSpaceDE w:val="0"/>
              <w:autoSpaceDN w:val="0"/>
              <w:adjustRightInd w:val="0"/>
              <w:rPr>
                <w:oMath/>
                <w:rFonts w:ascii="Cambria Math" w:hAnsi="Cambria Math" w:cs="TimesNewRomanPSMT"/>
              </w:rPr>
            </w:pPr>
            <m:oMathPara>
              <m:oMath>
                <m:r>
                  <w:rPr>
                    <w:rFonts w:ascii="Cambria Math" w:hAnsi="Cambria Math" w:cs="Times New Roman"/>
                  </w:rPr>
                  <m:t xml:space="preserve">f(x,k) = -1 </m:t>
                </m:r>
                <m:r>
                  <w:rPr>
                    <w:rFonts w:ascii="Cambria Math" w:hAnsi="Cambria Math" w:cs="TimesNewRomanPSMT"/>
                  </w:rPr>
                  <m:t>si x &lt; -1/k</m:t>
                </m:r>
              </m:oMath>
            </m:oMathPara>
          </w:p>
          <w:p w:rsidR="003D7F92" w:rsidRPr="00815DB6" w:rsidRDefault="00815DB6" w:rsidP="00815DB6">
            <w:pPr>
              <w:autoSpaceDE w:val="0"/>
              <w:autoSpaceDN w:val="0"/>
              <w:adjustRightInd w:val="0"/>
              <w:rPr>
                <w:oMath/>
                <w:rFonts w:ascii="Cambria Math" w:hAnsi="Cambria Math" w:cs="TimesNewRomanPSMT"/>
              </w:rPr>
            </w:pPr>
            <m:oMathPara>
              <m:oMath>
                <m:r>
                  <w:rPr>
                    <w:rFonts w:ascii="Cambria Math" w:hAnsi="Cambria Math" w:cs="Times New Roman"/>
                  </w:rPr>
                  <m:t xml:space="preserve">f(x,k) = 1 </m:t>
                </m:r>
                <m:r>
                  <w:rPr>
                    <w:rFonts w:ascii="Cambria Math" w:hAnsi="Cambria Math" w:cs="TimesNewRomanPSMT"/>
                  </w:rPr>
                  <m:t>si x≥  1/k</m:t>
                </m:r>
              </m:oMath>
            </m:oMathPara>
          </w:p>
          <w:p w:rsidR="00A86263" w:rsidRDefault="00815DB6" w:rsidP="003D7F92">
            <w:pPr>
              <w:autoSpaceDE w:val="0"/>
              <w:autoSpaceDN w:val="0"/>
              <w:adjustRightInd w:val="0"/>
              <w:spacing w:line="360" w:lineRule="auto"/>
              <w:jc w:val="both"/>
              <w:rPr>
                <w:rFonts w:asciiTheme="majorBidi" w:hAnsiTheme="majorBidi" w:cstheme="majorBidi"/>
                <w:sz w:val="24"/>
                <w:szCs w:val="24"/>
              </w:rPr>
            </w:pPr>
            <m:oMathPara>
              <m:oMath>
                <m:r>
                  <w:rPr>
                    <w:rFonts w:ascii="Cambria Math" w:hAnsi="Cambria Math" w:cs="Times New Roman"/>
                  </w:rPr>
                  <m:t xml:space="preserve">f(x,k) = k. x </m:t>
                </m:r>
                <m:r>
                  <w:rPr>
                    <w:rFonts w:ascii="Cambria Math" w:hAnsi="Cambria Math" w:cs="TimesNewRomanPSMT"/>
                  </w:rPr>
                  <m:t>sinon</m:t>
                </m:r>
              </m:oMath>
            </m:oMathPara>
          </w:p>
        </w:tc>
        <w:tc>
          <w:tcPr>
            <w:tcW w:w="1847" w:type="dxa"/>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903605" cy="605790"/>
                  <wp:effectExtent l="19050" t="0" r="0" b="0"/>
                  <wp:docPr id="16"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903605" cy="605790"/>
                          </a:xfrm>
                          <a:prstGeom prst="rect">
                            <a:avLst/>
                          </a:prstGeom>
                          <a:noFill/>
                          <a:ln w="9525">
                            <a:noFill/>
                            <a:miter lim="800000"/>
                            <a:headEnd/>
                            <a:tailEnd/>
                          </a:ln>
                        </pic:spPr>
                      </pic:pic>
                    </a:graphicData>
                  </a:graphic>
                </wp:inline>
              </w:drawing>
            </w:r>
          </w:p>
        </w:tc>
        <w:tc>
          <w:tcPr>
            <w:tcW w:w="2218" w:type="dxa"/>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p>
        </w:tc>
      </w:tr>
      <w:tr w:rsidR="00A86263" w:rsidTr="00EE7F51">
        <w:trPr>
          <w:trHeight w:val="1072"/>
        </w:trPr>
        <w:tc>
          <w:tcPr>
            <w:tcW w:w="1242" w:type="dxa"/>
            <w:vMerge w:val="restart"/>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r>
              <w:rPr>
                <w:rFonts w:ascii="TimesNewRomanPS-BoldMT" w:hAnsi="TimesNewRomanPS-BoldMT" w:cs="TimesNewRomanPS-BoldMT"/>
                <w:b/>
                <w:bCs/>
                <w:sz w:val="24"/>
                <w:szCs w:val="24"/>
              </w:rPr>
              <w:t>Sigmoïde</w:t>
            </w:r>
          </w:p>
        </w:tc>
        <w:tc>
          <w:tcPr>
            <w:tcW w:w="1418" w:type="dxa"/>
          </w:tcPr>
          <w:p w:rsidR="00A86263" w:rsidRPr="00D262A3" w:rsidRDefault="00A86263" w:rsidP="00010ECD">
            <w:pPr>
              <w:autoSpaceDE w:val="0"/>
              <w:autoSpaceDN w:val="0"/>
              <w:adjustRightInd w:val="0"/>
              <w:rPr>
                <w:rFonts w:asciiTheme="majorBidi" w:hAnsiTheme="majorBidi" w:cstheme="majorBidi"/>
                <w:sz w:val="24"/>
                <w:szCs w:val="24"/>
              </w:rPr>
            </w:pPr>
            <w:r w:rsidRPr="00D262A3">
              <w:rPr>
                <w:rFonts w:asciiTheme="majorBidi" w:hAnsiTheme="majorBidi" w:cstheme="majorBidi"/>
                <w:sz w:val="24"/>
                <w:szCs w:val="24"/>
              </w:rPr>
              <w:t>Positive</w:t>
            </w:r>
          </w:p>
          <w:p w:rsidR="00A86263" w:rsidRPr="00D262A3" w:rsidRDefault="00A86263" w:rsidP="00010ECD">
            <w:pPr>
              <w:autoSpaceDE w:val="0"/>
              <w:autoSpaceDN w:val="0"/>
              <w:adjustRightInd w:val="0"/>
              <w:rPr>
                <w:rFonts w:asciiTheme="majorBidi" w:hAnsiTheme="majorBidi" w:cstheme="majorBidi"/>
                <w:sz w:val="24"/>
                <w:szCs w:val="24"/>
              </w:rPr>
            </w:pPr>
            <w:r w:rsidRPr="00D262A3">
              <w:rPr>
                <w:rFonts w:asciiTheme="majorBidi" w:hAnsiTheme="majorBidi" w:cstheme="majorBidi"/>
                <w:sz w:val="24"/>
                <w:szCs w:val="24"/>
              </w:rPr>
              <w:t>(type</w:t>
            </w:r>
          </w:p>
          <w:p w:rsidR="00A86263" w:rsidRPr="00D262A3" w:rsidRDefault="00A86263" w:rsidP="00010ECD">
            <w:pPr>
              <w:autoSpaceDE w:val="0"/>
              <w:autoSpaceDN w:val="0"/>
              <w:adjustRightInd w:val="0"/>
              <w:spacing w:line="360" w:lineRule="auto"/>
              <w:jc w:val="both"/>
              <w:rPr>
                <w:rFonts w:asciiTheme="majorBidi" w:hAnsiTheme="majorBidi" w:cstheme="majorBidi"/>
                <w:sz w:val="24"/>
                <w:szCs w:val="24"/>
              </w:rPr>
            </w:pPr>
            <w:r w:rsidRPr="00D262A3">
              <w:rPr>
                <w:rFonts w:asciiTheme="majorBidi" w:hAnsiTheme="majorBidi" w:cstheme="majorBidi"/>
                <w:sz w:val="24"/>
                <w:szCs w:val="24"/>
              </w:rPr>
              <w:t>logistique)</w:t>
            </w:r>
          </w:p>
        </w:tc>
        <w:tc>
          <w:tcPr>
            <w:tcW w:w="2881" w:type="dxa"/>
          </w:tcPr>
          <w:p w:rsidR="00A86263" w:rsidRDefault="007371E0" w:rsidP="007371E0">
            <w:pPr>
              <w:autoSpaceDE w:val="0"/>
              <w:autoSpaceDN w:val="0"/>
              <w:adjustRightInd w:val="0"/>
              <w:spacing w:line="360" w:lineRule="auto"/>
              <w:jc w:val="both"/>
              <w:rPr>
                <w:rFonts w:asciiTheme="majorBidi" w:hAnsiTheme="majorBidi" w:cstheme="majorBidi"/>
                <w:sz w:val="24"/>
                <w:szCs w:val="24"/>
              </w:rPr>
            </w:pPr>
            <m:oMathPara>
              <m:oMath>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x,k</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1</m:t>
                    </m:r>
                  </m:num>
                  <m:den>
                    <m:r>
                      <w:rPr>
                        <w:rFonts w:ascii="Cambria Math" w:hAnsi="Cambria Math" w:cstheme="majorBidi"/>
                        <w:sz w:val="24"/>
                        <w:szCs w:val="24"/>
                      </w:rPr>
                      <m:t>1+</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-k.x</m:t>
                        </m:r>
                      </m:sup>
                    </m:sSup>
                  </m:den>
                </m:f>
              </m:oMath>
            </m:oMathPara>
          </w:p>
        </w:tc>
        <w:tc>
          <w:tcPr>
            <w:tcW w:w="1847" w:type="dxa"/>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903605" cy="595630"/>
                  <wp:effectExtent l="19050" t="0" r="0" b="0"/>
                  <wp:docPr id="17"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srcRect/>
                          <a:stretch>
                            <a:fillRect/>
                          </a:stretch>
                        </pic:blipFill>
                        <pic:spPr bwMode="auto">
                          <a:xfrm>
                            <a:off x="0" y="0"/>
                            <a:ext cx="903605" cy="595630"/>
                          </a:xfrm>
                          <a:prstGeom prst="rect">
                            <a:avLst/>
                          </a:prstGeom>
                          <a:noFill/>
                          <a:ln w="9525">
                            <a:noFill/>
                            <a:miter lim="800000"/>
                            <a:headEnd/>
                            <a:tailEnd/>
                          </a:ln>
                        </pic:spPr>
                      </pic:pic>
                    </a:graphicData>
                  </a:graphic>
                </wp:inline>
              </w:drawing>
            </w:r>
          </w:p>
        </w:tc>
        <w:tc>
          <w:tcPr>
            <w:tcW w:w="2218" w:type="dxa"/>
          </w:tcPr>
          <w:p w:rsidR="00A86263" w:rsidRDefault="00283F43" w:rsidP="00EE7F51">
            <w:pPr>
              <w:autoSpaceDE w:val="0"/>
              <w:autoSpaceDN w:val="0"/>
              <w:adjustRightInd w:val="0"/>
              <w:spacing w:line="360" w:lineRule="auto"/>
              <w:jc w:val="both"/>
              <w:rPr>
                <w:rFonts w:asciiTheme="majorBidi" w:hAnsiTheme="majorBidi" w:cstheme="majorBidi"/>
                <w:sz w:val="24"/>
                <w:szCs w:val="24"/>
              </w:rPr>
            </w:pPr>
            <m:oMathPara>
              <m:oMath>
                <m:acc>
                  <m:accPr>
                    <m:chr m:val="́"/>
                    <m:ctrlPr>
                      <w:rPr>
                        <w:rFonts w:ascii="Cambria Math" w:hAnsi="Cambria Math" w:cstheme="majorBidi"/>
                        <w:i/>
                        <w:sz w:val="24"/>
                        <w:szCs w:val="24"/>
                      </w:rPr>
                    </m:ctrlPr>
                  </m:accPr>
                  <m:e>
                    <m:r>
                      <w:rPr>
                        <w:rFonts w:ascii="Cambria Math" w:hAnsi="Cambria Math" w:cstheme="majorBidi"/>
                        <w:sz w:val="24"/>
                        <w:szCs w:val="24"/>
                      </w:rPr>
                      <m:t>f</m:t>
                    </m:r>
                  </m:e>
                </m:acc>
                <m:d>
                  <m:dPr>
                    <m:ctrlPr>
                      <w:rPr>
                        <w:rFonts w:ascii="Cambria Math" w:hAnsi="Cambria Math" w:cstheme="majorBidi"/>
                        <w:i/>
                        <w:sz w:val="24"/>
                        <w:szCs w:val="24"/>
                      </w:rPr>
                    </m:ctrlPr>
                  </m:dPr>
                  <m:e>
                    <m:r>
                      <w:rPr>
                        <w:rFonts w:ascii="Cambria Math" w:hAnsi="Cambria Math" w:cstheme="majorBidi"/>
                        <w:sz w:val="24"/>
                        <w:szCs w:val="24"/>
                      </w:rPr>
                      <m:t>x,k</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k</m:t>
                    </m:r>
                  </m:num>
                  <m:den>
                    <m:r>
                      <w:rPr>
                        <w:rFonts w:ascii="Cambria Math" w:hAnsi="Cambria Math" w:cstheme="majorBidi"/>
                        <w:sz w:val="24"/>
                        <w:szCs w:val="24"/>
                      </w:rPr>
                      <m:t>2+</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-k.x</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k.x</m:t>
                        </m:r>
                      </m:sup>
                    </m:sSup>
                  </m:den>
                </m:f>
              </m:oMath>
            </m:oMathPara>
          </w:p>
        </w:tc>
      </w:tr>
      <w:tr w:rsidR="00A86263" w:rsidTr="00EE7F51">
        <w:trPr>
          <w:trHeight w:val="144"/>
        </w:trPr>
        <w:tc>
          <w:tcPr>
            <w:tcW w:w="1242" w:type="dxa"/>
            <w:vMerge/>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p>
        </w:tc>
        <w:tc>
          <w:tcPr>
            <w:tcW w:w="1418" w:type="dxa"/>
          </w:tcPr>
          <w:p w:rsidR="00A86263" w:rsidRPr="00D262A3" w:rsidRDefault="00A86263" w:rsidP="00A86263">
            <w:pPr>
              <w:autoSpaceDE w:val="0"/>
              <w:autoSpaceDN w:val="0"/>
              <w:adjustRightInd w:val="0"/>
              <w:rPr>
                <w:rFonts w:asciiTheme="majorBidi" w:hAnsiTheme="majorBidi" w:cstheme="majorBidi"/>
                <w:sz w:val="24"/>
                <w:szCs w:val="24"/>
              </w:rPr>
            </w:pPr>
            <w:r w:rsidRPr="00D262A3">
              <w:rPr>
                <w:rFonts w:asciiTheme="majorBidi" w:hAnsiTheme="majorBidi" w:cstheme="majorBidi"/>
                <w:sz w:val="24"/>
                <w:szCs w:val="24"/>
              </w:rPr>
              <w:t>Symétrique</w:t>
            </w:r>
          </w:p>
          <w:p w:rsidR="00A86263" w:rsidRPr="00D262A3" w:rsidRDefault="00A86263" w:rsidP="00A86263">
            <w:pPr>
              <w:autoSpaceDE w:val="0"/>
              <w:autoSpaceDN w:val="0"/>
              <w:adjustRightInd w:val="0"/>
              <w:spacing w:line="360" w:lineRule="auto"/>
              <w:jc w:val="both"/>
              <w:rPr>
                <w:rFonts w:asciiTheme="majorBidi" w:hAnsiTheme="majorBidi" w:cstheme="majorBidi"/>
                <w:sz w:val="24"/>
                <w:szCs w:val="24"/>
              </w:rPr>
            </w:pPr>
            <w:r w:rsidRPr="00D262A3">
              <w:rPr>
                <w:rFonts w:asciiTheme="majorBidi" w:hAnsiTheme="majorBidi" w:cstheme="majorBidi"/>
                <w:sz w:val="24"/>
                <w:szCs w:val="24"/>
              </w:rPr>
              <w:t>(type tanh)</w:t>
            </w:r>
          </w:p>
        </w:tc>
        <w:tc>
          <w:tcPr>
            <w:tcW w:w="2881" w:type="dxa"/>
          </w:tcPr>
          <w:p w:rsidR="00A86263" w:rsidRDefault="007F77CC" w:rsidP="00332F29">
            <w:pPr>
              <w:autoSpaceDE w:val="0"/>
              <w:autoSpaceDN w:val="0"/>
              <w:adjustRightInd w:val="0"/>
              <w:spacing w:line="360" w:lineRule="auto"/>
              <w:jc w:val="both"/>
              <w:rPr>
                <w:rFonts w:asciiTheme="majorBidi" w:hAnsiTheme="majorBidi" w:cstheme="majorBidi"/>
                <w:sz w:val="24"/>
                <w:szCs w:val="24"/>
              </w:rPr>
            </w:pPr>
            <m:oMathPara>
              <m:oMath>
                <m:r>
                  <w:rPr>
                    <w:rFonts w:ascii="Cambria Math" w:hAnsi="Cambria Math" w:cstheme="majorBidi"/>
                    <w:sz w:val="24"/>
                    <w:szCs w:val="24"/>
                  </w:rPr>
                  <m:t>f</m:t>
                </m:r>
                <m:d>
                  <m:dPr>
                    <m:ctrlPr>
                      <w:rPr>
                        <w:rFonts w:ascii="Cambria Math" w:hAnsi="Cambria Math" w:cstheme="majorBidi"/>
                        <w:i/>
                        <w:sz w:val="24"/>
                        <w:szCs w:val="24"/>
                      </w:rPr>
                    </m:ctrlPr>
                  </m:dPr>
                  <m:e>
                    <m:r>
                      <w:rPr>
                        <w:rFonts w:ascii="Cambria Math" w:hAnsi="Cambria Math" w:cstheme="majorBidi"/>
                        <w:sz w:val="24"/>
                        <w:szCs w:val="24"/>
                      </w:rPr>
                      <m:t>x,k</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2</m:t>
                    </m:r>
                  </m:num>
                  <m:den>
                    <m:r>
                      <w:rPr>
                        <w:rFonts w:ascii="Cambria Math" w:hAnsi="Cambria Math" w:cstheme="majorBidi"/>
                        <w:sz w:val="24"/>
                        <w:szCs w:val="24"/>
                      </w:rPr>
                      <m:t>1+</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-k.x</m:t>
                        </m:r>
                      </m:sup>
                    </m:sSup>
                  </m:den>
                </m:f>
                <m:r>
                  <w:rPr>
                    <w:rFonts w:ascii="Cambria Math" w:hAnsi="Cambria Math" w:cstheme="majorBidi"/>
                    <w:sz w:val="24"/>
                    <w:szCs w:val="24"/>
                  </w:rPr>
                  <m:t>-1</m:t>
                </m:r>
              </m:oMath>
            </m:oMathPara>
          </w:p>
        </w:tc>
        <w:tc>
          <w:tcPr>
            <w:tcW w:w="1847" w:type="dxa"/>
          </w:tcPr>
          <w:p w:rsidR="00A86263" w:rsidRDefault="00A86263" w:rsidP="00473811">
            <w:pPr>
              <w:autoSpaceDE w:val="0"/>
              <w:autoSpaceDN w:val="0"/>
              <w:adjustRightInd w:val="0"/>
              <w:spacing w:line="360" w:lineRule="auto"/>
              <w:jc w:val="both"/>
              <w:rPr>
                <w:rFonts w:asciiTheme="majorBidi" w:hAnsiTheme="majorBidi" w:cstheme="majorBidi"/>
                <w:sz w:val="24"/>
                <w:szCs w:val="24"/>
              </w:rPr>
            </w:pPr>
            <w:r>
              <w:rPr>
                <w:rFonts w:asciiTheme="majorBidi" w:hAnsiTheme="majorBidi" w:cstheme="majorBidi"/>
                <w:noProof/>
                <w:sz w:val="24"/>
                <w:szCs w:val="24"/>
              </w:rPr>
              <w:drawing>
                <wp:inline distT="0" distB="0" distL="0" distR="0">
                  <wp:extent cx="903605" cy="595630"/>
                  <wp:effectExtent l="19050" t="0" r="0" b="0"/>
                  <wp:docPr id="20"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srcRect/>
                          <a:stretch>
                            <a:fillRect/>
                          </a:stretch>
                        </pic:blipFill>
                        <pic:spPr bwMode="auto">
                          <a:xfrm>
                            <a:off x="0" y="0"/>
                            <a:ext cx="903605" cy="595630"/>
                          </a:xfrm>
                          <a:prstGeom prst="rect">
                            <a:avLst/>
                          </a:prstGeom>
                          <a:noFill/>
                          <a:ln w="9525">
                            <a:noFill/>
                            <a:miter lim="800000"/>
                            <a:headEnd/>
                            <a:tailEnd/>
                          </a:ln>
                        </pic:spPr>
                      </pic:pic>
                    </a:graphicData>
                  </a:graphic>
                </wp:inline>
              </w:drawing>
            </w:r>
          </w:p>
        </w:tc>
        <w:tc>
          <w:tcPr>
            <w:tcW w:w="2218" w:type="dxa"/>
          </w:tcPr>
          <w:p w:rsidR="00A86263" w:rsidRDefault="00283F43" w:rsidP="00473811">
            <w:pPr>
              <w:autoSpaceDE w:val="0"/>
              <w:autoSpaceDN w:val="0"/>
              <w:adjustRightInd w:val="0"/>
              <w:spacing w:line="360" w:lineRule="auto"/>
              <w:jc w:val="both"/>
              <w:rPr>
                <w:rFonts w:asciiTheme="majorBidi" w:hAnsiTheme="majorBidi" w:cstheme="majorBidi"/>
                <w:sz w:val="24"/>
                <w:szCs w:val="24"/>
              </w:rPr>
            </w:pPr>
            <m:oMathPara>
              <m:oMath>
                <m:acc>
                  <m:accPr>
                    <m:chr m:val="́"/>
                    <m:ctrlPr>
                      <w:rPr>
                        <w:rFonts w:ascii="Cambria Math" w:hAnsi="Cambria Math" w:cstheme="majorBidi"/>
                        <w:i/>
                        <w:sz w:val="24"/>
                        <w:szCs w:val="24"/>
                      </w:rPr>
                    </m:ctrlPr>
                  </m:accPr>
                  <m:e>
                    <m:r>
                      <w:rPr>
                        <w:rFonts w:ascii="Cambria Math" w:hAnsi="Cambria Math" w:cstheme="majorBidi"/>
                        <w:sz w:val="24"/>
                        <w:szCs w:val="24"/>
                      </w:rPr>
                      <m:t>f</m:t>
                    </m:r>
                  </m:e>
                </m:acc>
                <m:d>
                  <m:dPr>
                    <m:ctrlPr>
                      <w:rPr>
                        <w:rFonts w:ascii="Cambria Math" w:hAnsi="Cambria Math" w:cstheme="majorBidi"/>
                        <w:i/>
                        <w:sz w:val="24"/>
                        <w:szCs w:val="24"/>
                      </w:rPr>
                    </m:ctrlPr>
                  </m:dPr>
                  <m:e>
                    <m:r>
                      <w:rPr>
                        <w:rFonts w:ascii="Cambria Math" w:hAnsi="Cambria Math" w:cstheme="majorBidi"/>
                        <w:sz w:val="24"/>
                        <w:szCs w:val="24"/>
                      </w:rPr>
                      <m:t>x,k</m:t>
                    </m:r>
                  </m:e>
                </m:d>
                <m:r>
                  <w:rPr>
                    <w:rFonts w:ascii="Cambria Math" w:hAnsi="Cambria Math" w:cstheme="majorBidi"/>
                    <w:sz w:val="24"/>
                    <w:szCs w:val="24"/>
                  </w:rPr>
                  <m:t>=</m:t>
                </m:r>
                <m:f>
                  <m:fPr>
                    <m:ctrlPr>
                      <w:rPr>
                        <w:rFonts w:ascii="Cambria Math" w:hAnsi="Cambria Math" w:cstheme="majorBidi"/>
                        <w:i/>
                        <w:sz w:val="24"/>
                        <w:szCs w:val="24"/>
                      </w:rPr>
                    </m:ctrlPr>
                  </m:fPr>
                  <m:num>
                    <m:r>
                      <w:rPr>
                        <w:rFonts w:ascii="Cambria Math" w:hAnsi="Cambria Math" w:cstheme="majorBidi"/>
                        <w:sz w:val="24"/>
                        <w:szCs w:val="24"/>
                      </w:rPr>
                      <m:t>2k</m:t>
                    </m:r>
                  </m:num>
                  <m:den>
                    <m:r>
                      <w:rPr>
                        <w:rFonts w:ascii="Cambria Math" w:hAnsi="Cambria Math" w:cstheme="majorBidi"/>
                        <w:sz w:val="24"/>
                        <w:szCs w:val="24"/>
                      </w:rPr>
                      <m:t>2+</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-k.x</m:t>
                        </m:r>
                      </m:sup>
                    </m:sSup>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rPr>
                          <m:t>k.x</m:t>
                        </m:r>
                      </m:sup>
                    </m:sSup>
                  </m:den>
                </m:f>
              </m:oMath>
            </m:oMathPara>
          </w:p>
        </w:tc>
      </w:tr>
    </w:tbl>
    <w:p w:rsidR="00F456F1" w:rsidRDefault="00F456F1" w:rsidP="00473811">
      <w:pPr>
        <w:autoSpaceDE w:val="0"/>
        <w:autoSpaceDN w:val="0"/>
        <w:adjustRightInd w:val="0"/>
        <w:spacing w:after="0" w:line="360" w:lineRule="auto"/>
        <w:jc w:val="both"/>
        <w:rPr>
          <w:rFonts w:asciiTheme="majorBidi" w:hAnsiTheme="majorBidi" w:cstheme="majorBidi"/>
          <w:sz w:val="24"/>
          <w:szCs w:val="24"/>
        </w:rPr>
      </w:pPr>
    </w:p>
    <w:p w:rsidR="005D621B" w:rsidRDefault="00692AC7" w:rsidP="00692AC7">
      <w:pPr>
        <w:autoSpaceDE w:val="0"/>
        <w:autoSpaceDN w:val="0"/>
        <w:adjustRightInd w:val="0"/>
        <w:spacing w:after="0" w:line="360" w:lineRule="auto"/>
        <w:jc w:val="center"/>
        <w:rPr>
          <w:rFonts w:ascii="TimesNewRomanPSMT" w:hAnsi="TimesNewRomanPSMT" w:cs="TimesNewRomanPSMT"/>
          <w:sz w:val="24"/>
          <w:szCs w:val="24"/>
        </w:rPr>
      </w:pPr>
      <w:r>
        <w:rPr>
          <w:rFonts w:asciiTheme="majorBidi" w:hAnsiTheme="majorBidi" w:cstheme="majorBidi"/>
          <w:sz w:val="24"/>
          <w:szCs w:val="24"/>
        </w:rPr>
        <w:t>T</w:t>
      </w:r>
      <w:r w:rsidRPr="007C0979">
        <w:rPr>
          <w:rFonts w:asciiTheme="majorBidi" w:hAnsiTheme="majorBidi" w:cstheme="majorBidi"/>
          <w:sz w:val="24"/>
          <w:szCs w:val="24"/>
        </w:rPr>
        <w:t>ableau</w:t>
      </w:r>
      <w:r>
        <w:rPr>
          <w:rFonts w:asciiTheme="majorBidi" w:hAnsiTheme="majorBidi" w:cstheme="majorBidi"/>
          <w:sz w:val="24"/>
          <w:szCs w:val="24"/>
        </w:rPr>
        <w:t xml:space="preserve"> V.1</w:t>
      </w:r>
      <w:r>
        <w:rPr>
          <w:rFonts w:ascii="TimesNewRomanPSMT" w:hAnsi="TimesNewRomanPSMT" w:cs="TimesNewRomanPSMT"/>
          <w:sz w:val="24"/>
          <w:szCs w:val="24"/>
        </w:rPr>
        <w:t> :</w:t>
      </w:r>
      <w:r w:rsidR="00B56A38">
        <w:rPr>
          <w:rFonts w:ascii="TimesNewRomanPSMT" w:hAnsi="TimesNewRomanPSMT" w:cs="TimesNewRomanPSMT"/>
          <w:sz w:val="24"/>
          <w:szCs w:val="24"/>
        </w:rPr>
        <w:t xml:space="preserve"> </w:t>
      </w:r>
      <w:r>
        <w:rPr>
          <w:rFonts w:ascii="TimesNewRomanPSMT" w:hAnsi="TimesNewRomanPSMT" w:cs="TimesNewRomanPSMT"/>
          <w:sz w:val="24"/>
          <w:szCs w:val="24"/>
        </w:rPr>
        <w:t>Fonctions de transfert a = f (n).</w:t>
      </w:r>
    </w:p>
    <w:p w:rsidR="00692AC7" w:rsidRPr="007C0979" w:rsidRDefault="00692AC7" w:rsidP="00692AC7">
      <w:pPr>
        <w:autoSpaceDE w:val="0"/>
        <w:autoSpaceDN w:val="0"/>
        <w:adjustRightInd w:val="0"/>
        <w:spacing w:after="0" w:line="360" w:lineRule="auto"/>
        <w:jc w:val="center"/>
        <w:rPr>
          <w:rFonts w:asciiTheme="majorBidi" w:hAnsiTheme="majorBidi" w:cstheme="majorBidi"/>
          <w:sz w:val="24"/>
          <w:szCs w:val="24"/>
        </w:rPr>
      </w:pPr>
    </w:p>
    <w:p w:rsidR="006B49AE" w:rsidRPr="007C0979" w:rsidRDefault="00745767" w:rsidP="00473811">
      <w:pPr>
        <w:autoSpaceDE w:val="0"/>
        <w:autoSpaceDN w:val="0"/>
        <w:adjustRightInd w:val="0"/>
        <w:spacing w:after="0" w:line="360" w:lineRule="auto"/>
        <w:jc w:val="both"/>
        <w:rPr>
          <w:rFonts w:asciiTheme="majorBidi" w:hAnsiTheme="majorBidi" w:cstheme="majorBidi"/>
          <w:b/>
          <w:bCs/>
          <w:sz w:val="24"/>
          <w:szCs w:val="24"/>
        </w:rPr>
      </w:pPr>
      <w:r w:rsidRPr="00745767">
        <w:rPr>
          <w:rFonts w:asciiTheme="majorBidi" w:hAnsiTheme="majorBidi" w:cstheme="majorBidi"/>
          <w:b/>
          <w:bCs/>
          <w:sz w:val="24"/>
          <w:szCs w:val="24"/>
        </w:rPr>
        <w:t xml:space="preserve"> </w:t>
      </w:r>
      <w:r>
        <w:rPr>
          <w:rFonts w:asciiTheme="majorBidi" w:hAnsiTheme="majorBidi" w:cstheme="majorBidi"/>
          <w:b/>
          <w:bCs/>
          <w:sz w:val="24"/>
          <w:szCs w:val="24"/>
        </w:rPr>
        <w:t>V.3</w:t>
      </w:r>
      <w:r w:rsidR="006B49AE" w:rsidRPr="007C0979">
        <w:rPr>
          <w:rFonts w:asciiTheme="majorBidi" w:hAnsiTheme="majorBidi" w:cstheme="majorBidi"/>
          <w:b/>
          <w:bCs/>
          <w:sz w:val="24"/>
          <w:szCs w:val="24"/>
        </w:rPr>
        <w:t>.5 Différents types d'apprentissage</w:t>
      </w:r>
    </w:p>
    <w:p w:rsidR="005D621B" w:rsidRDefault="006B49AE" w:rsidP="00692AC7">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 xml:space="preserve">Une caractéristique des réseaux de neurones est leur capacité à apprendre (par exemple à reconnaître une lettre, un son...). Mais cette connaissance n'est pas acquise dès le départ. La plupart des réseaux de neurones apprennent par l'exemple (de la même manière qu'un enfant apprend à reconnaître un </w:t>
      </w:r>
      <w:r w:rsidR="006E4DA9">
        <w:rPr>
          <w:rFonts w:asciiTheme="majorBidi" w:hAnsiTheme="majorBidi" w:cstheme="majorBidi"/>
          <w:sz w:val="24"/>
          <w:szCs w:val="24"/>
        </w:rPr>
        <w:t xml:space="preserve">chien </w:t>
      </w:r>
      <w:r w:rsidRPr="007C0979">
        <w:rPr>
          <w:rFonts w:asciiTheme="majorBidi" w:hAnsiTheme="majorBidi" w:cstheme="majorBidi"/>
          <w:sz w:val="24"/>
          <w:szCs w:val="24"/>
        </w:rPr>
        <w:t xml:space="preserve"> à partir d'exemples de chiens qu'il a vu). Ils ont donc une capacité à classer, généraliser, à mémoriser et aussi à oublier. Un réseau de neurones reconnaîtra d'autant plus facilement un objet qu'il l'aura " vu " souvent. Les réseaux de neurones se divisent en deux principales classes, les réseaux à apprentissage supervisés (supervised learning) et les réseaux à apprentissage non supervisés (unsupervised learning).</w:t>
      </w:r>
      <w:r w:rsidR="00F0335E">
        <w:rPr>
          <w:rFonts w:asciiTheme="majorBidi" w:hAnsiTheme="majorBidi" w:cstheme="majorBidi"/>
          <w:sz w:val="24"/>
          <w:szCs w:val="24"/>
        </w:rPr>
        <w:t xml:space="preserve"> [30]</w:t>
      </w:r>
    </w:p>
    <w:p w:rsidR="00185251" w:rsidRPr="007C0979" w:rsidRDefault="00185251" w:rsidP="00185251">
      <w:pPr>
        <w:autoSpaceDE w:val="0"/>
        <w:autoSpaceDN w:val="0"/>
        <w:adjustRightInd w:val="0"/>
        <w:spacing w:after="0" w:line="360" w:lineRule="auto"/>
        <w:jc w:val="both"/>
        <w:rPr>
          <w:rFonts w:asciiTheme="majorBidi" w:hAnsiTheme="majorBidi" w:cstheme="majorBidi"/>
          <w:sz w:val="24"/>
          <w:szCs w:val="24"/>
        </w:rPr>
      </w:pPr>
    </w:p>
    <w:p w:rsidR="00185251" w:rsidRDefault="00185251" w:rsidP="00473811">
      <w:pPr>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lastRenderedPageBreak/>
        <w:t>V.3</w:t>
      </w:r>
      <w:r w:rsidRPr="007C0979">
        <w:rPr>
          <w:rFonts w:asciiTheme="majorBidi" w:hAnsiTheme="majorBidi" w:cstheme="majorBidi"/>
          <w:b/>
          <w:bCs/>
          <w:sz w:val="24"/>
          <w:szCs w:val="24"/>
        </w:rPr>
        <w:t>.5</w:t>
      </w:r>
      <w:r w:rsidR="006B49AE" w:rsidRPr="007C0979">
        <w:rPr>
          <w:rFonts w:asciiTheme="majorBidi" w:hAnsiTheme="majorBidi" w:cstheme="majorBidi"/>
          <w:b/>
          <w:bCs/>
          <w:sz w:val="24"/>
          <w:szCs w:val="24"/>
        </w:rPr>
        <w:t xml:space="preserve">.1 Apprentissage supervisé </w:t>
      </w:r>
      <w:r w:rsidR="006B49AE" w:rsidRPr="007C0979">
        <w:rPr>
          <w:rFonts w:asciiTheme="majorBidi" w:hAnsiTheme="majorBidi" w:cstheme="majorBidi"/>
          <w:sz w:val="24"/>
          <w:szCs w:val="24"/>
        </w:rPr>
        <w:t xml:space="preserve">: </w:t>
      </w:r>
    </w:p>
    <w:p w:rsidR="006B49AE" w:rsidRDefault="006B49AE" w:rsidP="00F0335E">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Pour les réseaux à apprentissage supervisé (Perceptron, Adaline, etc. ), on présente au réseau des entrées, et au même temps les sorties que l'on désirerait pour cette entrée. Par exemple on lui présente en entrée une lettre " a " manuscrite et en sortie un code correspondant à la lettre " a ". Le réseau doit alors se reconfigurer, c'est-à-dire calculer ses poids afin que la sortie qu'il donne corresponde bien à la sortie désirée d’une autre façon : on fournit une série d'exemples x et de résultats y, l'algorithme doit trouver W tel que y = F</w:t>
      </w:r>
      <w:r w:rsidRPr="00426CB0">
        <w:rPr>
          <w:rFonts w:asciiTheme="majorBidi" w:hAnsiTheme="majorBidi" w:cstheme="majorBidi"/>
          <w:sz w:val="24"/>
          <w:szCs w:val="24"/>
          <w:vertAlign w:val="subscript"/>
        </w:rPr>
        <w:t>W</w:t>
      </w:r>
      <w:r w:rsidR="00F0335E">
        <w:rPr>
          <w:rFonts w:asciiTheme="majorBidi" w:hAnsiTheme="majorBidi" w:cstheme="majorBidi"/>
          <w:sz w:val="24"/>
          <w:szCs w:val="24"/>
        </w:rPr>
        <w:t>(x)</w:t>
      </w:r>
      <w:r w:rsidR="00F0335E" w:rsidRPr="007C0979">
        <w:rPr>
          <w:rFonts w:asciiTheme="majorBidi" w:hAnsiTheme="majorBidi" w:cstheme="majorBidi"/>
          <w:sz w:val="24"/>
          <w:szCs w:val="24"/>
        </w:rPr>
        <w:t>.</w:t>
      </w:r>
      <w:r w:rsidR="00F0335E">
        <w:rPr>
          <w:rFonts w:asciiTheme="majorBidi" w:hAnsiTheme="majorBidi" w:cstheme="majorBidi"/>
          <w:sz w:val="24"/>
          <w:szCs w:val="24"/>
        </w:rPr>
        <w:t xml:space="preserve"> [30]</w:t>
      </w:r>
    </w:p>
    <w:p w:rsidR="000A1452" w:rsidRPr="007C0979" w:rsidRDefault="000A1452" w:rsidP="00473811">
      <w:pPr>
        <w:autoSpaceDE w:val="0"/>
        <w:autoSpaceDN w:val="0"/>
        <w:adjustRightInd w:val="0"/>
        <w:spacing w:after="0" w:line="360" w:lineRule="auto"/>
        <w:jc w:val="both"/>
        <w:rPr>
          <w:rFonts w:asciiTheme="majorBidi" w:hAnsiTheme="majorBidi" w:cstheme="majorBidi"/>
          <w:sz w:val="24"/>
          <w:szCs w:val="24"/>
        </w:rPr>
      </w:pPr>
    </w:p>
    <w:p w:rsidR="00185251" w:rsidRDefault="006B49AE" w:rsidP="00185251">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 xml:space="preserve"> </w:t>
      </w:r>
      <w:r w:rsidR="00185251">
        <w:rPr>
          <w:rFonts w:asciiTheme="majorBidi" w:hAnsiTheme="majorBidi" w:cstheme="majorBidi"/>
          <w:b/>
          <w:bCs/>
          <w:sz w:val="24"/>
          <w:szCs w:val="24"/>
        </w:rPr>
        <w:t>V.3</w:t>
      </w:r>
      <w:r w:rsidR="00185251" w:rsidRPr="007C0979">
        <w:rPr>
          <w:rFonts w:asciiTheme="majorBidi" w:hAnsiTheme="majorBidi" w:cstheme="majorBidi"/>
          <w:b/>
          <w:bCs/>
          <w:sz w:val="24"/>
          <w:szCs w:val="24"/>
        </w:rPr>
        <w:t>.5</w:t>
      </w:r>
      <w:r w:rsidRPr="007C0979">
        <w:rPr>
          <w:rFonts w:asciiTheme="majorBidi" w:hAnsiTheme="majorBidi" w:cstheme="majorBidi"/>
          <w:b/>
          <w:bCs/>
          <w:sz w:val="24"/>
          <w:szCs w:val="24"/>
        </w:rPr>
        <w:t xml:space="preserve">.2 Apprentissage non supervisé </w:t>
      </w:r>
      <w:r w:rsidRPr="007C0979">
        <w:rPr>
          <w:rFonts w:asciiTheme="majorBidi" w:hAnsiTheme="majorBidi" w:cstheme="majorBidi"/>
          <w:sz w:val="24"/>
          <w:szCs w:val="24"/>
        </w:rPr>
        <w:t xml:space="preserve">: </w:t>
      </w:r>
    </w:p>
    <w:p w:rsidR="006B49AE" w:rsidRDefault="006B49AE" w:rsidP="00F0335E">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Pour les réseaux à apprentissage non supervisé</w:t>
      </w:r>
      <w:r w:rsidR="00185251">
        <w:rPr>
          <w:rFonts w:asciiTheme="majorBidi" w:hAnsiTheme="majorBidi" w:cstheme="majorBidi"/>
          <w:sz w:val="24"/>
          <w:szCs w:val="24"/>
        </w:rPr>
        <w:t xml:space="preserve"> </w:t>
      </w:r>
      <w:r w:rsidRPr="007C0979">
        <w:rPr>
          <w:rFonts w:asciiTheme="majorBidi" w:hAnsiTheme="majorBidi" w:cstheme="majorBidi"/>
          <w:sz w:val="24"/>
          <w:szCs w:val="24"/>
        </w:rPr>
        <w:t>(Hopfield, Kohonen, etc.), on présente une entrée au réseau et on le laisse évoluer librement jusqu'à ce qu'il se stabilise. On fournit seulement des exemples x à l'algorithme il doit trouver W tel que les x, soient correctement groupés selon F</w:t>
      </w:r>
      <w:r w:rsidRPr="00426CB0">
        <w:rPr>
          <w:rFonts w:asciiTheme="majorBidi" w:hAnsiTheme="majorBidi" w:cstheme="majorBidi"/>
          <w:sz w:val="24"/>
          <w:szCs w:val="24"/>
          <w:vertAlign w:val="subscript"/>
        </w:rPr>
        <w:t>W</w:t>
      </w:r>
      <w:r w:rsidRPr="007C0979">
        <w:rPr>
          <w:rFonts w:asciiTheme="majorBidi" w:hAnsiTheme="majorBidi" w:cstheme="majorBidi"/>
          <w:sz w:val="24"/>
          <w:szCs w:val="24"/>
        </w:rPr>
        <w:t>.</w:t>
      </w:r>
      <w:r w:rsidR="00F0335E" w:rsidRPr="00F0335E">
        <w:rPr>
          <w:rFonts w:asciiTheme="majorBidi" w:hAnsiTheme="majorBidi" w:cstheme="majorBidi"/>
          <w:sz w:val="24"/>
          <w:szCs w:val="24"/>
        </w:rPr>
        <w:t xml:space="preserve"> </w:t>
      </w:r>
      <w:r w:rsidR="00F0335E">
        <w:rPr>
          <w:rFonts w:asciiTheme="majorBidi" w:hAnsiTheme="majorBidi" w:cstheme="majorBidi"/>
          <w:sz w:val="24"/>
          <w:szCs w:val="24"/>
        </w:rPr>
        <w:t>[30]</w:t>
      </w:r>
    </w:p>
    <w:p w:rsidR="005D621B" w:rsidRPr="007C0979" w:rsidRDefault="005D621B" w:rsidP="00473811">
      <w:pPr>
        <w:autoSpaceDE w:val="0"/>
        <w:autoSpaceDN w:val="0"/>
        <w:adjustRightInd w:val="0"/>
        <w:spacing w:after="0" w:line="360" w:lineRule="auto"/>
        <w:jc w:val="both"/>
        <w:rPr>
          <w:rFonts w:asciiTheme="majorBidi" w:hAnsiTheme="majorBidi" w:cstheme="majorBidi"/>
          <w:sz w:val="24"/>
          <w:szCs w:val="24"/>
        </w:rPr>
      </w:pPr>
    </w:p>
    <w:p w:rsidR="006B49AE" w:rsidRPr="007C0979" w:rsidRDefault="0045525B" w:rsidP="0045525B">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V.3</w:t>
      </w:r>
      <w:r w:rsidRPr="007C0979">
        <w:rPr>
          <w:rFonts w:asciiTheme="majorBidi" w:hAnsiTheme="majorBidi" w:cstheme="majorBidi"/>
          <w:b/>
          <w:bCs/>
          <w:sz w:val="24"/>
          <w:szCs w:val="24"/>
        </w:rPr>
        <w:t>.</w:t>
      </w:r>
      <w:r>
        <w:rPr>
          <w:rFonts w:asciiTheme="majorBidi" w:hAnsiTheme="majorBidi" w:cstheme="majorBidi"/>
          <w:b/>
          <w:bCs/>
          <w:sz w:val="24"/>
          <w:szCs w:val="24"/>
        </w:rPr>
        <w:t>6</w:t>
      </w:r>
      <w:r w:rsidRPr="007C0979">
        <w:rPr>
          <w:rFonts w:asciiTheme="majorBidi" w:hAnsiTheme="majorBidi" w:cstheme="majorBidi"/>
          <w:b/>
          <w:bCs/>
          <w:sz w:val="24"/>
          <w:szCs w:val="24"/>
        </w:rPr>
        <w:t xml:space="preserve"> </w:t>
      </w:r>
      <w:r w:rsidR="006B49AE" w:rsidRPr="007C0979">
        <w:rPr>
          <w:rFonts w:asciiTheme="majorBidi" w:hAnsiTheme="majorBidi" w:cstheme="majorBidi"/>
          <w:b/>
          <w:bCs/>
          <w:sz w:val="24"/>
          <w:szCs w:val="24"/>
        </w:rPr>
        <w:t>Applications</w:t>
      </w:r>
    </w:p>
    <w:p w:rsidR="006B49AE" w:rsidRDefault="006B49AE" w:rsidP="00426CB0">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Les réseaux de neurones servent aujourd’hui à toutes sortes d’applications dans divers domaines. Par exemple, on a développé un auto-pilote pour avion, ou encore un système de guidage pour automobile. On a conçu des systèmes de lecture automatique de chèques bancaires et d’adresses postales. On produit des systèmes de traitement du signal pour différentes applications militaires, un système pour la synthèse de la parole, des réseaux sont aussi utilisés pour bâtir des systèmes de vision par ordinateur, pour faire des prévisions sur les marchés monétaires, pour évaluer le risque financier ou en assurance, pour différents processus manufacturiers, pour le diagnostic médical, pour l’exploration pétrolière ou gazière en robotique, en télécommunication. Parmi les différentes applications réalisées à l’aide des réseaux de neurones et sur toutes les cartes auto-organisatrices</w:t>
      </w:r>
      <w:r w:rsidR="0045525B">
        <w:rPr>
          <w:rFonts w:asciiTheme="majorBidi" w:hAnsiTheme="majorBidi" w:cstheme="majorBidi"/>
          <w:sz w:val="24"/>
          <w:szCs w:val="24"/>
        </w:rPr>
        <w:t>.</w:t>
      </w:r>
    </w:p>
    <w:p w:rsidR="0045525B" w:rsidRDefault="0045525B" w:rsidP="0045525B">
      <w:pPr>
        <w:autoSpaceDE w:val="0"/>
        <w:autoSpaceDN w:val="0"/>
        <w:adjustRightInd w:val="0"/>
        <w:spacing w:after="0" w:line="360" w:lineRule="auto"/>
        <w:jc w:val="both"/>
        <w:rPr>
          <w:rFonts w:asciiTheme="majorBidi" w:hAnsiTheme="majorBidi" w:cstheme="majorBidi"/>
          <w:sz w:val="24"/>
          <w:szCs w:val="24"/>
        </w:rPr>
      </w:pPr>
    </w:p>
    <w:p w:rsidR="0045525B" w:rsidRDefault="0045525B" w:rsidP="0045525B">
      <w:pPr>
        <w:autoSpaceDE w:val="0"/>
        <w:autoSpaceDN w:val="0"/>
        <w:adjustRightInd w:val="0"/>
        <w:spacing w:after="0" w:line="360" w:lineRule="auto"/>
        <w:jc w:val="both"/>
        <w:rPr>
          <w:rFonts w:asciiTheme="majorBidi" w:hAnsiTheme="majorBidi" w:cstheme="majorBidi"/>
          <w:sz w:val="24"/>
          <w:szCs w:val="24"/>
        </w:rPr>
      </w:pPr>
    </w:p>
    <w:p w:rsidR="00426CB0" w:rsidRDefault="00426CB0" w:rsidP="0045525B">
      <w:pPr>
        <w:autoSpaceDE w:val="0"/>
        <w:autoSpaceDN w:val="0"/>
        <w:adjustRightInd w:val="0"/>
        <w:spacing w:after="0" w:line="360" w:lineRule="auto"/>
        <w:jc w:val="both"/>
        <w:rPr>
          <w:rFonts w:asciiTheme="majorBidi" w:hAnsiTheme="majorBidi" w:cstheme="majorBidi"/>
          <w:sz w:val="24"/>
          <w:szCs w:val="24"/>
        </w:rPr>
      </w:pPr>
    </w:p>
    <w:p w:rsidR="00426CB0" w:rsidRDefault="00426CB0" w:rsidP="0045525B">
      <w:pPr>
        <w:autoSpaceDE w:val="0"/>
        <w:autoSpaceDN w:val="0"/>
        <w:adjustRightInd w:val="0"/>
        <w:spacing w:after="0" w:line="360" w:lineRule="auto"/>
        <w:jc w:val="both"/>
        <w:rPr>
          <w:rFonts w:asciiTheme="majorBidi" w:hAnsiTheme="majorBidi" w:cstheme="majorBidi"/>
          <w:sz w:val="24"/>
          <w:szCs w:val="24"/>
        </w:rPr>
      </w:pPr>
    </w:p>
    <w:p w:rsidR="00426CB0" w:rsidRDefault="00426CB0" w:rsidP="0045525B">
      <w:pPr>
        <w:autoSpaceDE w:val="0"/>
        <w:autoSpaceDN w:val="0"/>
        <w:adjustRightInd w:val="0"/>
        <w:spacing w:after="0" w:line="360" w:lineRule="auto"/>
        <w:jc w:val="both"/>
        <w:rPr>
          <w:rFonts w:asciiTheme="majorBidi" w:hAnsiTheme="majorBidi" w:cstheme="majorBidi"/>
          <w:sz w:val="24"/>
          <w:szCs w:val="24"/>
        </w:rPr>
      </w:pPr>
    </w:p>
    <w:p w:rsidR="00426CB0" w:rsidRDefault="00426CB0" w:rsidP="0045525B">
      <w:pPr>
        <w:autoSpaceDE w:val="0"/>
        <w:autoSpaceDN w:val="0"/>
        <w:adjustRightInd w:val="0"/>
        <w:spacing w:after="0" w:line="360" w:lineRule="auto"/>
        <w:jc w:val="both"/>
        <w:rPr>
          <w:rFonts w:asciiTheme="majorBidi" w:hAnsiTheme="majorBidi" w:cstheme="majorBidi"/>
          <w:sz w:val="24"/>
          <w:szCs w:val="24"/>
        </w:rPr>
      </w:pPr>
    </w:p>
    <w:p w:rsidR="00426CB0" w:rsidRDefault="00426CB0" w:rsidP="0045525B">
      <w:pPr>
        <w:autoSpaceDE w:val="0"/>
        <w:autoSpaceDN w:val="0"/>
        <w:adjustRightInd w:val="0"/>
        <w:spacing w:after="0" w:line="360" w:lineRule="auto"/>
        <w:jc w:val="both"/>
        <w:rPr>
          <w:rFonts w:asciiTheme="majorBidi" w:hAnsiTheme="majorBidi" w:cstheme="majorBidi"/>
          <w:sz w:val="24"/>
          <w:szCs w:val="24"/>
        </w:rPr>
      </w:pPr>
    </w:p>
    <w:p w:rsidR="006B49AE" w:rsidRPr="007C0979" w:rsidRDefault="0045525B" w:rsidP="0045525B">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V.3</w:t>
      </w:r>
      <w:r w:rsidRPr="007C0979">
        <w:rPr>
          <w:rFonts w:asciiTheme="majorBidi" w:hAnsiTheme="majorBidi" w:cstheme="majorBidi"/>
          <w:b/>
          <w:bCs/>
          <w:sz w:val="24"/>
          <w:szCs w:val="24"/>
        </w:rPr>
        <w:t>.</w:t>
      </w:r>
      <w:r>
        <w:rPr>
          <w:rFonts w:asciiTheme="majorBidi" w:hAnsiTheme="majorBidi" w:cstheme="majorBidi"/>
          <w:b/>
          <w:bCs/>
          <w:sz w:val="24"/>
          <w:szCs w:val="24"/>
        </w:rPr>
        <w:t>7</w:t>
      </w:r>
      <w:r w:rsidRPr="007C0979">
        <w:rPr>
          <w:rFonts w:asciiTheme="majorBidi" w:hAnsiTheme="majorBidi" w:cstheme="majorBidi"/>
          <w:b/>
          <w:bCs/>
          <w:sz w:val="24"/>
          <w:szCs w:val="24"/>
        </w:rPr>
        <w:t xml:space="preserve"> </w:t>
      </w:r>
      <w:r w:rsidR="006B49AE" w:rsidRPr="007C0979">
        <w:rPr>
          <w:rFonts w:asciiTheme="majorBidi" w:hAnsiTheme="majorBidi" w:cstheme="majorBidi"/>
          <w:b/>
          <w:bCs/>
          <w:sz w:val="24"/>
          <w:szCs w:val="24"/>
        </w:rPr>
        <w:t>Architecture</w:t>
      </w:r>
    </w:p>
    <w:p w:rsidR="006B49AE" w:rsidRPr="007C0979" w:rsidRDefault="006B49AE" w:rsidP="00003FC2">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 xml:space="preserve">On appelle topologie des réseaux la façon dont les neurones sont connectés entre aux à travers les différentes couches. En général on peut distinguer deux grands groupes des réseaux de neurones selon leur topologie </w:t>
      </w:r>
      <w:r w:rsidRPr="00003FC2">
        <w:rPr>
          <w:rFonts w:asciiTheme="majorBidi" w:hAnsiTheme="majorBidi" w:cstheme="majorBidi"/>
          <w:sz w:val="24"/>
          <w:szCs w:val="24"/>
        </w:rPr>
        <w:t>: les réseaux à couches et les réseaux récurrent</w:t>
      </w:r>
      <w:r w:rsidRPr="007C0979">
        <w:rPr>
          <w:rFonts w:asciiTheme="majorBidi" w:hAnsiTheme="majorBidi" w:cstheme="majorBidi"/>
          <w:b/>
          <w:bCs/>
          <w:sz w:val="24"/>
          <w:szCs w:val="24"/>
        </w:rPr>
        <w:t>s</w:t>
      </w:r>
      <w:r w:rsidRPr="007C0979">
        <w:rPr>
          <w:rFonts w:asciiTheme="majorBidi" w:hAnsiTheme="majorBidi" w:cstheme="majorBidi"/>
          <w:sz w:val="24"/>
          <w:szCs w:val="24"/>
        </w:rPr>
        <w:t xml:space="preserve"> (figure </w:t>
      </w:r>
      <w:r w:rsidR="00770D2A">
        <w:rPr>
          <w:rFonts w:asciiTheme="majorBidi" w:hAnsiTheme="majorBidi" w:cstheme="majorBidi"/>
          <w:sz w:val="24"/>
          <w:szCs w:val="24"/>
        </w:rPr>
        <w:t>V.5</w:t>
      </w:r>
      <w:r w:rsidRPr="007C0979">
        <w:rPr>
          <w:rFonts w:asciiTheme="majorBidi" w:hAnsiTheme="majorBidi" w:cstheme="majorBidi"/>
          <w:sz w:val="24"/>
          <w:szCs w:val="24"/>
        </w:rPr>
        <w:t>).</w:t>
      </w:r>
    </w:p>
    <w:p w:rsidR="006B49AE" w:rsidRPr="007C0979" w:rsidRDefault="006B49AE" w:rsidP="00473811">
      <w:pPr>
        <w:autoSpaceDE w:val="0"/>
        <w:autoSpaceDN w:val="0"/>
        <w:adjustRightInd w:val="0"/>
        <w:spacing w:after="0" w:line="360" w:lineRule="auto"/>
        <w:jc w:val="both"/>
        <w:rPr>
          <w:rFonts w:asciiTheme="majorBidi" w:hAnsiTheme="majorBidi" w:cstheme="majorBidi"/>
          <w:sz w:val="24"/>
          <w:szCs w:val="24"/>
        </w:rPr>
      </w:pPr>
    </w:p>
    <w:p w:rsidR="006B49AE" w:rsidRPr="007C0979" w:rsidRDefault="006B49AE" w:rsidP="003C7BAB">
      <w:pPr>
        <w:autoSpaceDE w:val="0"/>
        <w:autoSpaceDN w:val="0"/>
        <w:adjustRightInd w:val="0"/>
        <w:spacing w:after="0" w:line="360" w:lineRule="auto"/>
        <w:jc w:val="center"/>
        <w:rPr>
          <w:rFonts w:asciiTheme="majorBidi" w:hAnsiTheme="majorBidi" w:cstheme="majorBidi"/>
          <w:sz w:val="24"/>
          <w:szCs w:val="24"/>
        </w:rPr>
      </w:pPr>
      <w:r w:rsidRPr="007C0979">
        <w:rPr>
          <w:rFonts w:asciiTheme="majorBidi" w:hAnsiTheme="majorBidi" w:cstheme="majorBidi"/>
          <w:noProof/>
          <w:sz w:val="24"/>
          <w:szCs w:val="24"/>
        </w:rPr>
        <w:drawing>
          <wp:inline distT="0" distB="0" distL="0" distR="0">
            <wp:extent cx="5274310" cy="2883067"/>
            <wp:effectExtent l="19050" t="0" r="2540" b="0"/>
            <wp:docPr id="2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5274310" cy="2883067"/>
                    </a:xfrm>
                    <a:prstGeom prst="rect">
                      <a:avLst/>
                    </a:prstGeom>
                    <a:noFill/>
                    <a:ln w="9525">
                      <a:noFill/>
                      <a:miter lim="800000"/>
                      <a:headEnd/>
                      <a:tailEnd/>
                    </a:ln>
                  </pic:spPr>
                </pic:pic>
              </a:graphicData>
            </a:graphic>
          </wp:inline>
        </w:drawing>
      </w:r>
    </w:p>
    <w:p w:rsidR="006B49AE" w:rsidRPr="007C0979" w:rsidRDefault="006B49AE" w:rsidP="00473811">
      <w:pPr>
        <w:autoSpaceDE w:val="0"/>
        <w:autoSpaceDN w:val="0"/>
        <w:adjustRightInd w:val="0"/>
        <w:spacing w:after="0" w:line="360" w:lineRule="auto"/>
        <w:jc w:val="both"/>
        <w:rPr>
          <w:rFonts w:asciiTheme="majorBidi" w:hAnsiTheme="majorBidi" w:cstheme="majorBidi"/>
          <w:sz w:val="24"/>
          <w:szCs w:val="24"/>
        </w:rPr>
      </w:pPr>
    </w:p>
    <w:p w:rsidR="006B49AE" w:rsidRDefault="006B49AE" w:rsidP="008B51C7">
      <w:pPr>
        <w:autoSpaceDE w:val="0"/>
        <w:autoSpaceDN w:val="0"/>
        <w:adjustRightInd w:val="0"/>
        <w:spacing w:after="0" w:line="360" w:lineRule="auto"/>
        <w:jc w:val="center"/>
        <w:rPr>
          <w:rFonts w:asciiTheme="majorBidi" w:hAnsiTheme="majorBidi" w:cstheme="majorBidi"/>
          <w:sz w:val="24"/>
          <w:szCs w:val="24"/>
        </w:rPr>
      </w:pPr>
      <w:r w:rsidRPr="007C0979">
        <w:rPr>
          <w:rFonts w:asciiTheme="majorBidi" w:hAnsiTheme="majorBidi" w:cstheme="majorBidi"/>
          <w:b/>
          <w:bCs/>
          <w:sz w:val="24"/>
          <w:szCs w:val="24"/>
        </w:rPr>
        <w:t xml:space="preserve">Figure </w:t>
      </w:r>
      <w:r w:rsidR="008B51C7">
        <w:rPr>
          <w:rFonts w:asciiTheme="majorBidi" w:hAnsiTheme="majorBidi" w:cstheme="majorBidi"/>
          <w:sz w:val="24"/>
          <w:szCs w:val="24"/>
        </w:rPr>
        <w:t>V.5 </w:t>
      </w:r>
      <w:r w:rsidRPr="007C0979">
        <w:rPr>
          <w:rFonts w:asciiTheme="majorBidi" w:hAnsiTheme="majorBidi" w:cstheme="majorBidi"/>
          <w:sz w:val="24"/>
          <w:szCs w:val="24"/>
        </w:rPr>
        <w:t>: La topologie des réseaux de neurones.</w:t>
      </w:r>
    </w:p>
    <w:p w:rsidR="003C7BAB" w:rsidRPr="007C0979" w:rsidRDefault="003C7BAB" w:rsidP="003C7BAB">
      <w:pPr>
        <w:autoSpaceDE w:val="0"/>
        <w:autoSpaceDN w:val="0"/>
        <w:adjustRightInd w:val="0"/>
        <w:spacing w:after="0" w:line="360" w:lineRule="auto"/>
        <w:jc w:val="center"/>
        <w:rPr>
          <w:rFonts w:asciiTheme="majorBidi" w:hAnsiTheme="majorBidi" w:cstheme="majorBidi"/>
          <w:sz w:val="24"/>
          <w:szCs w:val="24"/>
        </w:rPr>
      </w:pPr>
    </w:p>
    <w:p w:rsidR="006B49AE" w:rsidRDefault="00396441" w:rsidP="006B0038">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V.</w:t>
      </w:r>
      <w:r w:rsidR="006B0038">
        <w:rPr>
          <w:rFonts w:asciiTheme="majorBidi" w:hAnsiTheme="majorBidi" w:cstheme="majorBidi"/>
          <w:b/>
          <w:bCs/>
          <w:sz w:val="24"/>
          <w:szCs w:val="24"/>
        </w:rPr>
        <w:t>4</w:t>
      </w:r>
      <w:r>
        <w:rPr>
          <w:rFonts w:asciiTheme="majorBidi" w:hAnsiTheme="majorBidi" w:cstheme="majorBidi"/>
          <w:b/>
          <w:bCs/>
          <w:sz w:val="24"/>
          <w:szCs w:val="24"/>
        </w:rPr>
        <w:t xml:space="preserve"> </w:t>
      </w:r>
      <w:r w:rsidR="006B49AE" w:rsidRPr="007C0979">
        <w:rPr>
          <w:rFonts w:asciiTheme="majorBidi" w:hAnsiTheme="majorBidi" w:cstheme="majorBidi"/>
          <w:b/>
          <w:bCs/>
          <w:sz w:val="24"/>
          <w:szCs w:val="24"/>
        </w:rPr>
        <w:t>Carte auto organisatrices:</w:t>
      </w:r>
    </w:p>
    <w:p w:rsidR="00B15161" w:rsidRDefault="007D1495" w:rsidP="00003FC2">
      <w:pPr>
        <w:autoSpaceDE w:val="0"/>
        <w:autoSpaceDN w:val="0"/>
        <w:adjustRightInd w:val="0"/>
        <w:spacing w:after="0" w:line="360" w:lineRule="auto"/>
        <w:ind w:firstLine="284"/>
        <w:jc w:val="both"/>
        <w:rPr>
          <w:rFonts w:asciiTheme="majorBidi" w:hAnsiTheme="majorBidi" w:cstheme="majorBidi"/>
          <w:color w:val="000000"/>
          <w:sz w:val="24"/>
          <w:szCs w:val="24"/>
        </w:rPr>
      </w:pPr>
      <w:r w:rsidRPr="00517CC6">
        <w:rPr>
          <w:rFonts w:asciiTheme="majorBidi" w:hAnsiTheme="majorBidi" w:cstheme="majorBidi"/>
          <w:sz w:val="24"/>
          <w:szCs w:val="24"/>
        </w:rPr>
        <w:t>La carte auto-organisatrice est une méthode de quantification vectorielle</w:t>
      </w:r>
      <w:r w:rsidR="00EA6C25" w:rsidRPr="00517CC6">
        <w:rPr>
          <w:rFonts w:asciiTheme="majorBidi" w:hAnsiTheme="majorBidi" w:cstheme="majorBidi"/>
          <w:sz w:val="24"/>
          <w:szCs w:val="24"/>
        </w:rPr>
        <w:t xml:space="preserve"> et </w:t>
      </w:r>
      <w:r w:rsidR="00EA6C25" w:rsidRPr="00517CC6">
        <w:rPr>
          <w:rFonts w:asciiTheme="majorBidi" w:hAnsiTheme="majorBidi" w:cstheme="majorBidi"/>
          <w:color w:val="000000"/>
          <w:sz w:val="24"/>
          <w:szCs w:val="24"/>
        </w:rPr>
        <w:t>une technique de visualisation de donnée qui est inventée par le professeur Teuvo Kohonen qui permet d’organiser des données et de le visualiser par le biais d’une projection sur une carte 2D.Elle permet de décomposer un ensemble de données en sous-groupes de données similaires selon une fonction de similarité. De plus, elle permet de visualiser ces sous-groupes tout en conservant une information sur leur similarité. Ainsi, une carte auto-organisatrice permet simultanément de décomposer un ensemble de données, de l'organiser et de le visualiser.</w:t>
      </w:r>
    </w:p>
    <w:p w:rsidR="003C7BAB" w:rsidRDefault="003C7BAB" w:rsidP="00517CC6">
      <w:pPr>
        <w:autoSpaceDE w:val="0"/>
        <w:autoSpaceDN w:val="0"/>
        <w:adjustRightInd w:val="0"/>
        <w:spacing w:after="0" w:line="360" w:lineRule="auto"/>
        <w:jc w:val="both"/>
        <w:rPr>
          <w:rFonts w:asciiTheme="majorBidi" w:hAnsiTheme="majorBidi" w:cstheme="majorBidi"/>
          <w:b/>
          <w:bCs/>
          <w:sz w:val="24"/>
          <w:szCs w:val="24"/>
        </w:rPr>
      </w:pPr>
    </w:p>
    <w:p w:rsidR="00396441" w:rsidRDefault="00396441" w:rsidP="00517CC6">
      <w:pPr>
        <w:autoSpaceDE w:val="0"/>
        <w:autoSpaceDN w:val="0"/>
        <w:adjustRightInd w:val="0"/>
        <w:spacing w:after="0" w:line="360" w:lineRule="auto"/>
        <w:jc w:val="both"/>
        <w:rPr>
          <w:rFonts w:asciiTheme="majorBidi" w:hAnsiTheme="majorBidi" w:cstheme="majorBidi"/>
          <w:b/>
          <w:bCs/>
          <w:sz w:val="24"/>
          <w:szCs w:val="24"/>
        </w:rPr>
      </w:pPr>
    </w:p>
    <w:p w:rsidR="00396441" w:rsidRDefault="00396441" w:rsidP="00517CC6">
      <w:pPr>
        <w:autoSpaceDE w:val="0"/>
        <w:autoSpaceDN w:val="0"/>
        <w:adjustRightInd w:val="0"/>
        <w:spacing w:after="0" w:line="360" w:lineRule="auto"/>
        <w:jc w:val="both"/>
        <w:rPr>
          <w:rFonts w:asciiTheme="majorBidi" w:hAnsiTheme="majorBidi" w:cstheme="majorBidi"/>
          <w:b/>
          <w:bCs/>
          <w:sz w:val="24"/>
          <w:szCs w:val="24"/>
        </w:rPr>
      </w:pPr>
    </w:p>
    <w:p w:rsidR="00396441" w:rsidRPr="00517CC6" w:rsidRDefault="00396441" w:rsidP="00517CC6">
      <w:pPr>
        <w:autoSpaceDE w:val="0"/>
        <w:autoSpaceDN w:val="0"/>
        <w:adjustRightInd w:val="0"/>
        <w:spacing w:after="0" w:line="360" w:lineRule="auto"/>
        <w:jc w:val="both"/>
        <w:rPr>
          <w:rFonts w:asciiTheme="majorBidi" w:hAnsiTheme="majorBidi" w:cstheme="majorBidi"/>
          <w:b/>
          <w:bCs/>
          <w:sz w:val="24"/>
          <w:szCs w:val="24"/>
        </w:rPr>
      </w:pPr>
    </w:p>
    <w:p w:rsidR="006B49AE" w:rsidRPr="00517CC6" w:rsidRDefault="00396441" w:rsidP="006B0038">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V.</w:t>
      </w:r>
      <w:r w:rsidR="006B0038">
        <w:rPr>
          <w:rFonts w:asciiTheme="majorBidi" w:hAnsiTheme="majorBidi" w:cstheme="majorBidi"/>
          <w:b/>
          <w:bCs/>
          <w:sz w:val="24"/>
          <w:szCs w:val="24"/>
        </w:rPr>
        <w:t>4</w:t>
      </w:r>
      <w:r w:rsidR="006B49AE" w:rsidRPr="00517CC6">
        <w:rPr>
          <w:rFonts w:asciiTheme="majorBidi" w:hAnsiTheme="majorBidi" w:cstheme="majorBidi"/>
          <w:b/>
          <w:bCs/>
          <w:sz w:val="24"/>
          <w:szCs w:val="24"/>
        </w:rPr>
        <w:t>.1 K</w:t>
      </w:r>
      <w:r w:rsidR="00FF11D3" w:rsidRPr="00517CC6">
        <w:rPr>
          <w:rFonts w:asciiTheme="majorBidi" w:hAnsiTheme="majorBidi" w:cstheme="majorBidi"/>
          <w:b/>
          <w:bCs/>
          <w:sz w:val="24"/>
          <w:szCs w:val="24"/>
        </w:rPr>
        <w:t>-</w:t>
      </w:r>
      <w:r w:rsidR="006B49AE" w:rsidRPr="00517CC6">
        <w:rPr>
          <w:rFonts w:asciiTheme="majorBidi" w:hAnsiTheme="majorBidi" w:cstheme="majorBidi"/>
          <w:b/>
          <w:bCs/>
          <w:sz w:val="24"/>
          <w:szCs w:val="24"/>
        </w:rPr>
        <w:t>means</w:t>
      </w:r>
    </w:p>
    <w:p w:rsidR="006B49AE" w:rsidRPr="007C0979" w:rsidRDefault="006B49AE" w:rsidP="00563A57">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L’algorithme des K</w:t>
      </w:r>
      <w:r w:rsidR="00FF11D3">
        <w:rPr>
          <w:rFonts w:asciiTheme="majorBidi" w:hAnsiTheme="majorBidi" w:cstheme="majorBidi"/>
          <w:sz w:val="24"/>
          <w:szCs w:val="24"/>
        </w:rPr>
        <w:t>-</w:t>
      </w:r>
      <w:r w:rsidRPr="007C0979">
        <w:rPr>
          <w:rFonts w:asciiTheme="majorBidi" w:hAnsiTheme="majorBidi" w:cstheme="majorBidi"/>
          <w:sz w:val="24"/>
          <w:szCs w:val="24"/>
        </w:rPr>
        <w:t>means est un algorithme de classification automatique très ancien qui est à l’origine des cartes auto</w:t>
      </w:r>
      <w:r w:rsidR="00FF11D3">
        <w:rPr>
          <w:rFonts w:asciiTheme="majorBidi" w:hAnsiTheme="majorBidi" w:cstheme="majorBidi"/>
          <w:sz w:val="24"/>
          <w:szCs w:val="24"/>
        </w:rPr>
        <w:t>-</w:t>
      </w:r>
      <w:r w:rsidRPr="007C0979">
        <w:rPr>
          <w:rFonts w:asciiTheme="majorBidi" w:hAnsiTheme="majorBidi" w:cstheme="majorBidi"/>
          <w:sz w:val="24"/>
          <w:szCs w:val="24"/>
        </w:rPr>
        <w:t>organisatrices [</w:t>
      </w:r>
      <w:r w:rsidR="00563A57">
        <w:rPr>
          <w:rFonts w:asciiTheme="majorBidi" w:hAnsiTheme="majorBidi" w:cstheme="majorBidi"/>
          <w:sz w:val="24"/>
          <w:szCs w:val="24"/>
        </w:rPr>
        <w:t>26</w:t>
      </w:r>
      <w:r w:rsidRPr="007C0979">
        <w:rPr>
          <w:rFonts w:asciiTheme="majorBidi" w:hAnsiTheme="majorBidi" w:cstheme="majorBidi"/>
          <w:sz w:val="24"/>
          <w:szCs w:val="24"/>
        </w:rPr>
        <w:t>].</w:t>
      </w:r>
    </w:p>
    <w:p w:rsidR="00971040" w:rsidRDefault="006B49AE" w:rsidP="003C7BAB">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La méthode des k-means est un outil de classification classique qui permet de répartir un ensemble de données en classes homogènes. La plupart des images (photos, dessins vectoriels 2D, synthèses 3D, ...) vérifient localement des propriétés d'homogénéité notamment en termes d'intensité lumineuse. L'algorithme des k-means permet donc d'apporter une solution à la segmentation d'images.</w:t>
      </w:r>
    </w:p>
    <w:p w:rsidR="003C7BAB" w:rsidRPr="007C0979" w:rsidRDefault="003C7BAB" w:rsidP="003C7BAB">
      <w:pPr>
        <w:autoSpaceDE w:val="0"/>
        <w:autoSpaceDN w:val="0"/>
        <w:adjustRightInd w:val="0"/>
        <w:spacing w:after="0" w:line="360" w:lineRule="auto"/>
        <w:jc w:val="both"/>
        <w:rPr>
          <w:rFonts w:asciiTheme="majorBidi" w:hAnsiTheme="majorBidi" w:cstheme="majorBidi"/>
          <w:sz w:val="24"/>
          <w:szCs w:val="24"/>
        </w:rPr>
      </w:pPr>
    </w:p>
    <w:p w:rsidR="006B49AE" w:rsidRPr="007C0979" w:rsidRDefault="006B0038" w:rsidP="006B0038">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V.4.1.1 </w:t>
      </w:r>
      <w:r w:rsidR="006B49AE" w:rsidRPr="007C0979">
        <w:rPr>
          <w:rFonts w:asciiTheme="majorBidi" w:hAnsiTheme="majorBidi" w:cstheme="majorBidi"/>
          <w:b/>
          <w:bCs/>
          <w:sz w:val="24"/>
          <w:szCs w:val="24"/>
        </w:rPr>
        <w:t>Description de l’algorithme</w:t>
      </w:r>
      <w:r w:rsidR="00EA6DE6">
        <w:rPr>
          <w:rFonts w:asciiTheme="majorBidi" w:hAnsiTheme="majorBidi" w:cstheme="majorBidi"/>
          <w:b/>
          <w:bCs/>
          <w:sz w:val="24"/>
          <w:szCs w:val="24"/>
        </w:rPr>
        <w:t> :</w:t>
      </w:r>
    </w:p>
    <w:p w:rsidR="006B49AE" w:rsidRPr="007C0979" w:rsidRDefault="006B49AE" w:rsidP="00563A57">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 xml:space="preserve">L’algorithme </w:t>
      </w:r>
      <w:r w:rsidRPr="007C0979">
        <w:rPr>
          <w:rFonts w:asciiTheme="majorBidi" w:hAnsiTheme="majorBidi" w:cstheme="majorBidi"/>
          <w:i/>
          <w:iCs/>
          <w:sz w:val="24"/>
          <w:szCs w:val="24"/>
        </w:rPr>
        <w:t xml:space="preserve">k-means </w:t>
      </w:r>
      <w:r w:rsidRPr="007C0979">
        <w:rPr>
          <w:rFonts w:asciiTheme="majorBidi" w:hAnsiTheme="majorBidi" w:cstheme="majorBidi"/>
          <w:sz w:val="24"/>
          <w:szCs w:val="24"/>
        </w:rPr>
        <w:t>est l’algorithme de clustering le plus connu et le plus utilisé, du fait de sa simplicité de mise en œuvre. Il partitionne les données d’une image en classes.</w:t>
      </w:r>
    </w:p>
    <w:p w:rsidR="006B49AE" w:rsidRPr="007C0979" w:rsidRDefault="006B49AE" w:rsidP="00473811">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L’algorithme renvoie une partition des données, dans laquelle les objets à l'intérieur de chaque cluster sont aussi proches que possible les uns des autres et aussi loin que possible des objets des autres clusters. Chaque cluster de la partition est défini par ses objets et son centroïde.</w:t>
      </w:r>
    </w:p>
    <w:p w:rsidR="006B49AE" w:rsidRPr="007C0979" w:rsidRDefault="006B49AE" w:rsidP="00563A57">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 xml:space="preserve">Le </w:t>
      </w:r>
      <w:r w:rsidRPr="007C0979">
        <w:rPr>
          <w:rFonts w:asciiTheme="majorBidi" w:hAnsiTheme="majorBidi" w:cstheme="majorBidi"/>
          <w:i/>
          <w:iCs/>
          <w:sz w:val="24"/>
          <w:szCs w:val="24"/>
        </w:rPr>
        <w:t xml:space="preserve">k-means </w:t>
      </w:r>
      <w:r w:rsidRPr="007C0979">
        <w:rPr>
          <w:rFonts w:asciiTheme="majorBidi" w:hAnsiTheme="majorBidi" w:cstheme="majorBidi"/>
          <w:sz w:val="24"/>
          <w:szCs w:val="24"/>
        </w:rPr>
        <w:t xml:space="preserve">est un algorithme itératif qui minimise la somme des distances entre chaque objet et le centroïde de son cluster. La position initiale des centroïdes conditionne le résultat final de sorte que les centroïdes doivent être initialement placés le plus loin possible les uns des autres de façon à optimiser l’algorithme. </w:t>
      </w:r>
      <w:r w:rsidRPr="007C0979">
        <w:rPr>
          <w:rFonts w:asciiTheme="majorBidi" w:hAnsiTheme="majorBidi" w:cstheme="majorBidi"/>
          <w:i/>
          <w:iCs/>
          <w:sz w:val="24"/>
          <w:szCs w:val="24"/>
        </w:rPr>
        <w:t xml:space="preserve">K-means </w:t>
      </w:r>
      <w:r w:rsidRPr="007C0979">
        <w:rPr>
          <w:rFonts w:asciiTheme="majorBidi" w:hAnsiTheme="majorBidi" w:cstheme="majorBidi"/>
          <w:sz w:val="24"/>
          <w:szCs w:val="24"/>
        </w:rPr>
        <w:t xml:space="preserve">change les objets de la classe jusqu'à ce que la somme ne puisse plus diminuer. Le résultat est un ensemble de </w:t>
      </w:r>
      <w:r w:rsidR="00131585" w:rsidRPr="007C0979">
        <w:rPr>
          <w:rFonts w:asciiTheme="majorBidi" w:hAnsiTheme="majorBidi" w:cstheme="majorBidi"/>
          <w:sz w:val="24"/>
          <w:szCs w:val="24"/>
        </w:rPr>
        <w:t>classe compacte</w:t>
      </w:r>
      <w:r w:rsidRPr="007C0979">
        <w:rPr>
          <w:rFonts w:asciiTheme="majorBidi" w:hAnsiTheme="majorBidi" w:cstheme="majorBidi"/>
          <w:sz w:val="24"/>
          <w:szCs w:val="24"/>
        </w:rPr>
        <w:t xml:space="preserve"> et clairement séparés, sous réserve qu'on ait choisi la bonne valeur K du nombre des classes.</w:t>
      </w:r>
    </w:p>
    <w:p w:rsidR="006B49AE" w:rsidRPr="007C0979" w:rsidRDefault="006B49AE" w:rsidP="00473811">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Sur le plan algorithmique, l’algorithme des K_means se résume de la manière suivante :</w:t>
      </w:r>
    </w:p>
    <w:p w:rsidR="006B49AE" w:rsidRPr="00EA6DE6" w:rsidRDefault="006B49AE" w:rsidP="00EA6DE6">
      <w:pPr>
        <w:autoSpaceDE w:val="0"/>
        <w:autoSpaceDN w:val="0"/>
        <w:adjustRightInd w:val="0"/>
        <w:spacing w:after="0" w:line="360" w:lineRule="auto"/>
        <w:jc w:val="both"/>
        <w:rPr>
          <w:rFonts w:asciiTheme="majorBidi" w:hAnsiTheme="majorBidi" w:cstheme="majorBidi"/>
          <w:b/>
          <w:bCs/>
          <w:sz w:val="24"/>
          <w:szCs w:val="24"/>
        </w:rPr>
      </w:pPr>
      <w:r w:rsidRPr="00EA6DE6">
        <w:rPr>
          <w:rFonts w:asciiTheme="majorBidi" w:hAnsiTheme="majorBidi" w:cstheme="majorBidi"/>
          <w:b/>
          <w:bCs/>
          <w:sz w:val="24"/>
          <w:szCs w:val="24"/>
        </w:rPr>
        <w:t>Algorithme</w:t>
      </w:r>
      <w:r w:rsidR="00563A57">
        <w:rPr>
          <w:rFonts w:asciiTheme="majorBidi" w:hAnsiTheme="majorBidi" w:cstheme="majorBidi"/>
          <w:b/>
          <w:bCs/>
          <w:sz w:val="24"/>
          <w:szCs w:val="24"/>
        </w:rPr>
        <w:t xml:space="preserve"> </w:t>
      </w:r>
      <w:r w:rsidR="00EA6DE6">
        <w:rPr>
          <w:rFonts w:asciiTheme="majorBidi" w:hAnsiTheme="majorBidi" w:cstheme="majorBidi"/>
          <w:b/>
          <w:bCs/>
          <w:sz w:val="24"/>
          <w:szCs w:val="24"/>
        </w:rPr>
        <w:t>:</w:t>
      </w:r>
    </w:p>
    <w:p w:rsidR="006B49AE" w:rsidRPr="007C0979" w:rsidRDefault="006B49AE" w:rsidP="00473811">
      <w:pPr>
        <w:autoSpaceDE w:val="0"/>
        <w:autoSpaceDN w:val="0"/>
        <w:adjustRightInd w:val="0"/>
        <w:spacing w:after="0" w:line="360" w:lineRule="auto"/>
        <w:jc w:val="both"/>
        <w:rPr>
          <w:rFonts w:asciiTheme="majorBidi" w:hAnsiTheme="majorBidi" w:cstheme="majorBidi"/>
          <w:i/>
          <w:iCs/>
          <w:sz w:val="24"/>
          <w:szCs w:val="24"/>
        </w:rPr>
      </w:pPr>
      <w:r w:rsidRPr="007C0979">
        <w:rPr>
          <w:rFonts w:asciiTheme="majorBidi" w:hAnsiTheme="majorBidi" w:cstheme="majorBidi"/>
          <w:b/>
          <w:bCs/>
          <w:i/>
          <w:iCs/>
          <w:sz w:val="24"/>
          <w:szCs w:val="24"/>
        </w:rPr>
        <w:t xml:space="preserve">1- Phase d’initialisation </w:t>
      </w:r>
      <w:r w:rsidRPr="007C0979">
        <w:rPr>
          <w:rFonts w:asciiTheme="majorBidi" w:hAnsiTheme="majorBidi" w:cstheme="majorBidi"/>
          <w:i/>
          <w:iCs/>
          <w:sz w:val="24"/>
          <w:szCs w:val="24"/>
        </w:rPr>
        <w:t>: t =0 , choisir aléatoirement la position initiale des K cluster, fixer</w:t>
      </w:r>
    </w:p>
    <w:p w:rsidR="006B49AE" w:rsidRPr="007C0979" w:rsidRDefault="006B49AE" w:rsidP="00473811">
      <w:pPr>
        <w:autoSpaceDE w:val="0"/>
        <w:autoSpaceDN w:val="0"/>
        <w:adjustRightInd w:val="0"/>
        <w:spacing w:after="0" w:line="360" w:lineRule="auto"/>
        <w:jc w:val="both"/>
        <w:rPr>
          <w:rFonts w:asciiTheme="majorBidi" w:hAnsiTheme="majorBidi" w:cstheme="majorBidi"/>
          <w:i/>
          <w:iCs/>
          <w:sz w:val="24"/>
          <w:szCs w:val="24"/>
        </w:rPr>
      </w:pPr>
      <w:r w:rsidRPr="007C0979">
        <w:rPr>
          <w:rFonts w:asciiTheme="majorBidi" w:hAnsiTheme="majorBidi" w:cstheme="majorBidi"/>
          <w:i/>
          <w:iCs/>
          <w:sz w:val="24"/>
          <w:szCs w:val="24"/>
        </w:rPr>
        <w:t>le nombre maximal d’itérations N</w:t>
      </w:r>
    </w:p>
    <w:p w:rsidR="006B49AE" w:rsidRPr="007C0979" w:rsidRDefault="006B49AE" w:rsidP="00473811">
      <w:pPr>
        <w:autoSpaceDE w:val="0"/>
        <w:autoSpaceDN w:val="0"/>
        <w:adjustRightInd w:val="0"/>
        <w:spacing w:after="0" w:line="360" w:lineRule="auto"/>
        <w:jc w:val="both"/>
        <w:rPr>
          <w:rFonts w:asciiTheme="majorBidi" w:hAnsiTheme="majorBidi" w:cstheme="majorBidi"/>
          <w:i/>
          <w:iCs/>
          <w:sz w:val="24"/>
          <w:szCs w:val="24"/>
        </w:rPr>
      </w:pPr>
      <w:r w:rsidRPr="007C0979">
        <w:rPr>
          <w:rFonts w:asciiTheme="majorBidi" w:hAnsiTheme="majorBidi" w:cstheme="majorBidi"/>
          <w:b/>
          <w:bCs/>
          <w:i/>
          <w:iCs/>
          <w:sz w:val="24"/>
          <w:szCs w:val="24"/>
        </w:rPr>
        <w:t xml:space="preserve">2- Phase d’affectation : </w:t>
      </w:r>
      <w:r w:rsidRPr="007C0979">
        <w:rPr>
          <w:rFonts w:asciiTheme="majorBidi" w:hAnsiTheme="majorBidi" w:cstheme="majorBidi"/>
          <w:i/>
          <w:iCs/>
          <w:sz w:val="24"/>
          <w:szCs w:val="24"/>
        </w:rPr>
        <w:t>(Ré-) Affecter les objets à un cluster suivant un critère de</w:t>
      </w:r>
    </w:p>
    <w:p w:rsidR="006B49AE" w:rsidRPr="007C0979" w:rsidRDefault="006B49AE" w:rsidP="00473811">
      <w:pPr>
        <w:autoSpaceDE w:val="0"/>
        <w:autoSpaceDN w:val="0"/>
        <w:adjustRightInd w:val="0"/>
        <w:spacing w:after="0" w:line="360" w:lineRule="auto"/>
        <w:jc w:val="both"/>
        <w:rPr>
          <w:rFonts w:asciiTheme="majorBidi" w:hAnsiTheme="majorBidi" w:cstheme="majorBidi"/>
          <w:i/>
          <w:iCs/>
          <w:sz w:val="24"/>
          <w:szCs w:val="24"/>
        </w:rPr>
      </w:pPr>
      <w:r w:rsidRPr="007C0979">
        <w:rPr>
          <w:rFonts w:asciiTheme="majorBidi" w:hAnsiTheme="majorBidi" w:cstheme="majorBidi"/>
          <w:i/>
          <w:iCs/>
          <w:sz w:val="24"/>
          <w:szCs w:val="24"/>
        </w:rPr>
        <w:t>minimisation des distances (généralement selon une mesure de distance euclidienne).</w:t>
      </w:r>
    </w:p>
    <w:p w:rsidR="006B49AE" w:rsidRPr="007A4427" w:rsidRDefault="006B49AE" w:rsidP="007A4427">
      <w:pPr>
        <w:pStyle w:val="Paragraphedeliste"/>
        <w:numPr>
          <w:ilvl w:val="0"/>
          <w:numId w:val="8"/>
        </w:numPr>
        <w:autoSpaceDE w:val="0"/>
        <w:autoSpaceDN w:val="0"/>
        <w:adjustRightInd w:val="0"/>
        <w:spacing w:after="0" w:line="360" w:lineRule="auto"/>
        <w:jc w:val="both"/>
        <w:rPr>
          <w:rFonts w:asciiTheme="majorBidi" w:hAnsiTheme="majorBidi" w:cstheme="majorBidi"/>
          <w:i/>
          <w:iCs/>
          <w:sz w:val="24"/>
          <w:szCs w:val="24"/>
        </w:rPr>
      </w:pPr>
      <w:r w:rsidRPr="007A4427">
        <w:rPr>
          <w:rFonts w:asciiTheme="majorBidi" w:hAnsiTheme="majorBidi" w:cstheme="majorBidi"/>
          <w:b/>
          <w:bCs/>
          <w:i/>
          <w:iCs/>
          <w:sz w:val="24"/>
          <w:szCs w:val="24"/>
        </w:rPr>
        <w:t xml:space="preserve">répéter </w:t>
      </w:r>
      <w:r w:rsidRPr="007A4427">
        <w:rPr>
          <w:rFonts w:asciiTheme="majorBidi" w:hAnsiTheme="majorBidi" w:cstheme="majorBidi"/>
          <w:i/>
          <w:iCs/>
          <w:sz w:val="24"/>
          <w:szCs w:val="24"/>
        </w:rPr>
        <w:t>la phase 2 jusqu ‘à ce que l’on atteigne k› N ou une stabilisation.</w:t>
      </w:r>
    </w:p>
    <w:p w:rsidR="007A4427" w:rsidRPr="007A4427" w:rsidRDefault="007A4427" w:rsidP="007A4427">
      <w:pPr>
        <w:pStyle w:val="Paragraphedeliste"/>
        <w:autoSpaceDE w:val="0"/>
        <w:autoSpaceDN w:val="0"/>
        <w:adjustRightInd w:val="0"/>
        <w:spacing w:after="0" w:line="360" w:lineRule="auto"/>
        <w:jc w:val="both"/>
        <w:rPr>
          <w:rFonts w:asciiTheme="majorBidi" w:hAnsiTheme="majorBidi" w:cstheme="majorBidi"/>
          <w:i/>
          <w:iCs/>
          <w:sz w:val="24"/>
          <w:szCs w:val="24"/>
        </w:rPr>
      </w:pPr>
    </w:p>
    <w:p w:rsidR="006B49AE" w:rsidRPr="007C0979" w:rsidRDefault="00EA6DE6" w:rsidP="00EA6DE6">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lastRenderedPageBreak/>
        <w:t xml:space="preserve">V.4.2 </w:t>
      </w:r>
      <w:r w:rsidR="006B49AE" w:rsidRPr="007C0979">
        <w:rPr>
          <w:rFonts w:asciiTheme="majorBidi" w:hAnsiTheme="majorBidi" w:cstheme="majorBidi"/>
          <w:b/>
          <w:bCs/>
          <w:sz w:val="24"/>
          <w:szCs w:val="24"/>
        </w:rPr>
        <w:t>Carte auto_ organisatrices de Kohonen (SOM)</w:t>
      </w:r>
    </w:p>
    <w:p w:rsidR="006B49AE" w:rsidRPr="007C0979" w:rsidRDefault="006B49AE" w:rsidP="00C04417">
      <w:pPr>
        <w:autoSpaceDE w:val="0"/>
        <w:autoSpaceDN w:val="0"/>
        <w:adjustRightInd w:val="0"/>
        <w:spacing w:after="0" w:line="360" w:lineRule="auto"/>
        <w:ind w:firstLine="284"/>
        <w:jc w:val="both"/>
        <w:rPr>
          <w:rFonts w:asciiTheme="majorBidi" w:hAnsiTheme="majorBidi" w:cstheme="majorBidi"/>
          <w:sz w:val="24"/>
          <w:szCs w:val="24"/>
        </w:rPr>
      </w:pPr>
      <w:r w:rsidRPr="007C0979">
        <w:rPr>
          <w:rFonts w:asciiTheme="majorBidi" w:hAnsiTheme="majorBidi" w:cstheme="majorBidi"/>
          <w:sz w:val="24"/>
          <w:szCs w:val="24"/>
        </w:rPr>
        <w:t>Les cartes de Kohonen (self-organizing maps ou SOM) dans la littérature [</w:t>
      </w:r>
      <w:r w:rsidR="00C04417">
        <w:rPr>
          <w:rFonts w:asciiTheme="majorBidi" w:hAnsiTheme="majorBidi" w:cstheme="majorBidi"/>
          <w:sz w:val="24"/>
          <w:szCs w:val="24"/>
        </w:rPr>
        <w:t>31</w:t>
      </w:r>
      <w:r w:rsidRPr="007C0979">
        <w:rPr>
          <w:rFonts w:asciiTheme="majorBidi" w:hAnsiTheme="majorBidi" w:cstheme="majorBidi"/>
          <w:sz w:val="24"/>
          <w:szCs w:val="24"/>
        </w:rPr>
        <w:t>] peuvent être définies comme un algorithme de classification non supervisé issu du domaine des réseaux de neurones artificiels.</w:t>
      </w:r>
    </w:p>
    <w:p w:rsidR="006B49AE" w:rsidRPr="007C0979" w:rsidRDefault="006B49AE" w:rsidP="00473811">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L’algorithme des “cartes auto-organisées”, ou “cartes topologiques” a été introduit par</w:t>
      </w:r>
    </w:p>
    <w:p w:rsidR="007A4427" w:rsidRDefault="006B49AE" w:rsidP="002F6549">
      <w:pPr>
        <w:autoSpaceDE w:val="0"/>
        <w:autoSpaceDN w:val="0"/>
        <w:adjustRightInd w:val="0"/>
        <w:spacing w:after="0" w:line="360" w:lineRule="auto"/>
        <w:jc w:val="both"/>
        <w:rPr>
          <w:rFonts w:asciiTheme="majorBidi" w:hAnsiTheme="majorBidi" w:cstheme="majorBidi"/>
          <w:sz w:val="24"/>
          <w:szCs w:val="24"/>
        </w:rPr>
      </w:pPr>
      <w:r w:rsidRPr="007C0979">
        <w:rPr>
          <w:rFonts w:asciiTheme="majorBidi" w:hAnsiTheme="majorBidi" w:cstheme="majorBidi"/>
          <w:sz w:val="24"/>
          <w:szCs w:val="24"/>
        </w:rPr>
        <w:t>Kohonen au début des années 80 pour modéliser un phénomène, couramment observé dans le cerveau : la formation de “cartes”.</w:t>
      </w:r>
    </w:p>
    <w:p w:rsidR="00C04417" w:rsidRDefault="00C04417" w:rsidP="002F6549">
      <w:pPr>
        <w:autoSpaceDE w:val="0"/>
        <w:autoSpaceDN w:val="0"/>
        <w:adjustRightInd w:val="0"/>
        <w:spacing w:after="0" w:line="360" w:lineRule="auto"/>
        <w:jc w:val="both"/>
        <w:rPr>
          <w:rFonts w:asciiTheme="majorBidi" w:hAnsiTheme="majorBidi" w:cstheme="majorBidi"/>
          <w:sz w:val="24"/>
          <w:szCs w:val="24"/>
        </w:rPr>
      </w:pPr>
    </w:p>
    <w:p w:rsidR="00C31E44" w:rsidRPr="00256961" w:rsidRDefault="002F6549" w:rsidP="00256961">
      <w:pPr>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V.4.2</w:t>
      </w:r>
      <w:r w:rsidR="00C31E44" w:rsidRPr="00256961">
        <w:rPr>
          <w:rFonts w:asciiTheme="majorBidi" w:hAnsiTheme="majorBidi" w:cstheme="majorBidi"/>
          <w:b/>
          <w:bCs/>
          <w:sz w:val="24"/>
          <w:szCs w:val="24"/>
        </w:rPr>
        <w:t>.</w:t>
      </w:r>
      <w:r>
        <w:rPr>
          <w:rFonts w:asciiTheme="majorBidi" w:hAnsiTheme="majorBidi" w:cstheme="majorBidi"/>
          <w:b/>
          <w:bCs/>
          <w:sz w:val="24"/>
          <w:szCs w:val="24"/>
        </w:rPr>
        <w:t xml:space="preserve">1 </w:t>
      </w:r>
      <w:r w:rsidR="00C31E44" w:rsidRPr="00256961">
        <w:rPr>
          <w:rFonts w:asciiTheme="majorBidi" w:hAnsiTheme="majorBidi" w:cstheme="majorBidi"/>
          <w:b/>
          <w:bCs/>
          <w:sz w:val="24"/>
          <w:szCs w:val="24"/>
        </w:rPr>
        <w:t xml:space="preserve"> La structure de la SOM</w:t>
      </w:r>
    </w:p>
    <w:p w:rsidR="00C31E44" w:rsidRPr="00256961" w:rsidRDefault="00C31E44" w:rsidP="00C04417">
      <w:pPr>
        <w:autoSpaceDE w:val="0"/>
        <w:autoSpaceDN w:val="0"/>
        <w:adjustRightInd w:val="0"/>
        <w:spacing w:after="0" w:line="360" w:lineRule="auto"/>
        <w:ind w:firstLine="284"/>
        <w:jc w:val="both"/>
        <w:rPr>
          <w:rFonts w:asciiTheme="majorBidi" w:hAnsiTheme="majorBidi" w:cstheme="majorBidi"/>
          <w:sz w:val="24"/>
          <w:szCs w:val="24"/>
        </w:rPr>
      </w:pPr>
      <w:r w:rsidRPr="00256961">
        <w:rPr>
          <w:rFonts w:asciiTheme="majorBidi" w:hAnsiTheme="majorBidi" w:cstheme="majorBidi"/>
          <w:sz w:val="24"/>
          <w:szCs w:val="24"/>
        </w:rPr>
        <w:t>La forme de la carte est un réseau neurone à une couche. Les neurones dans cette couche peuvent avoir 4, 6, 8 ou plus des voisins. Un neurone sur la carte a les caractéristiques suivantes :</w:t>
      </w:r>
    </w:p>
    <w:p w:rsidR="00C31E44" w:rsidRPr="00256961" w:rsidRDefault="00C31E44" w:rsidP="00256961">
      <w:pPr>
        <w:autoSpaceDE w:val="0"/>
        <w:autoSpaceDN w:val="0"/>
        <w:adjustRightInd w:val="0"/>
        <w:spacing w:after="0" w:line="360" w:lineRule="auto"/>
        <w:jc w:val="both"/>
        <w:rPr>
          <w:rFonts w:asciiTheme="majorBidi" w:hAnsiTheme="majorBidi" w:cstheme="majorBidi"/>
          <w:sz w:val="24"/>
          <w:szCs w:val="24"/>
        </w:rPr>
      </w:pPr>
      <w:r w:rsidRPr="00256961">
        <w:rPr>
          <w:rFonts w:asciiTheme="majorBidi" w:eastAsia="SymbolMT" w:hAnsiTheme="majorBidi" w:cstheme="majorBidi"/>
          <w:sz w:val="24"/>
          <w:szCs w:val="24"/>
        </w:rPr>
        <w:t xml:space="preserve">• </w:t>
      </w:r>
      <w:r w:rsidRPr="00256961">
        <w:rPr>
          <w:rFonts w:asciiTheme="majorBidi" w:hAnsiTheme="majorBidi" w:cstheme="majorBidi"/>
          <w:sz w:val="24"/>
          <w:szCs w:val="24"/>
        </w:rPr>
        <w:t>Sa position dans la carte. La position de chaque neurone est initialisée à la construction de la carte. Après ça, sa position ne sera jamais changée. Par exemple, on a une carte deux dimensions. Chaque neurone a une position qui se compose de deux orientés : horizontale et verticale. Généralement, dans cette carte, chaque neurone a 4 voisins : deux voisins en direction horizontale et deux voisins en direction verticale.</w:t>
      </w:r>
    </w:p>
    <w:p w:rsidR="00C31E44" w:rsidRPr="00256961" w:rsidRDefault="00C31E44" w:rsidP="00256961">
      <w:pPr>
        <w:autoSpaceDE w:val="0"/>
        <w:autoSpaceDN w:val="0"/>
        <w:adjustRightInd w:val="0"/>
        <w:spacing w:after="0" w:line="360" w:lineRule="auto"/>
        <w:jc w:val="both"/>
        <w:rPr>
          <w:rFonts w:asciiTheme="majorBidi" w:hAnsiTheme="majorBidi" w:cstheme="majorBidi"/>
          <w:sz w:val="24"/>
          <w:szCs w:val="24"/>
        </w:rPr>
      </w:pPr>
    </w:p>
    <w:p w:rsidR="00C31E44" w:rsidRPr="00256961" w:rsidRDefault="00136D1C" w:rsidP="00256961">
      <w:pPr>
        <w:autoSpaceDE w:val="0"/>
        <w:autoSpaceDN w:val="0"/>
        <w:adjustRightInd w:val="0"/>
        <w:spacing w:after="0" w:line="360" w:lineRule="auto"/>
        <w:jc w:val="both"/>
        <w:rPr>
          <w:rFonts w:asciiTheme="majorBidi" w:hAnsiTheme="majorBidi" w:cstheme="majorBidi"/>
          <w:noProof/>
          <w:sz w:val="24"/>
          <w:szCs w:val="24"/>
        </w:rPr>
      </w:pPr>
      <w:r w:rsidRPr="00256961">
        <w:rPr>
          <w:rFonts w:asciiTheme="majorBidi" w:hAnsiTheme="majorBidi" w:cstheme="majorBidi"/>
          <w:noProof/>
          <w:sz w:val="24"/>
          <w:szCs w:val="24"/>
        </w:rPr>
        <w:t xml:space="preserve">      </w:t>
      </w:r>
      <w:r w:rsidRPr="00256961">
        <w:rPr>
          <w:rFonts w:asciiTheme="majorBidi" w:hAnsiTheme="majorBidi" w:cstheme="majorBidi"/>
          <w:noProof/>
          <w:sz w:val="24"/>
          <w:szCs w:val="24"/>
        </w:rPr>
        <w:drawing>
          <wp:inline distT="0" distB="0" distL="0" distR="0">
            <wp:extent cx="1892300" cy="1658620"/>
            <wp:effectExtent l="1905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srcRect/>
                    <a:stretch>
                      <a:fillRect/>
                    </a:stretch>
                  </pic:blipFill>
                  <pic:spPr bwMode="auto">
                    <a:xfrm>
                      <a:off x="0" y="0"/>
                      <a:ext cx="1892300" cy="1658620"/>
                    </a:xfrm>
                    <a:prstGeom prst="rect">
                      <a:avLst/>
                    </a:prstGeom>
                    <a:noFill/>
                    <a:ln w="9525">
                      <a:noFill/>
                      <a:miter lim="800000"/>
                      <a:headEnd/>
                      <a:tailEnd/>
                    </a:ln>
                  </pic:spPr>
                </pic:pic>
              </a:graphicData>
            </a:graphic>
          </wp:inline>
        </w:drawing>
      </w:r>
      <w:r w:rsidRPr="00256961">
        <w:rPr>
          <w:rFonts w:asciiTheme="majorBidi" w:hAnsiTheme="majorBidi" w:cstheme="majorBidi"/>
          <w:noProof/>
          <w:sz w:val="24"/>
          <w:szCs w:val="24"/>
        </w:rPr>
        <w:t xml:space="preserve">                        </w:t>
      </w:r>
      <w:r w:rsidRPr="00256961">
        <w:rPr>
          <w:rFonts w:asciiTheme="majorBidi" w:hAnsiTheme="majorBidi" w:cstheme="majorBidi"/>
          <w:noProof/>
          <w:sz w:val="24"/>
          <w:szCs w:val="24"/>
        </w:rPr>
        <w:drawing>
          <wp:inline distT="0" distB="0" distL="0" distR="0">
            <wp:extent cx="1852280" cy="1704258"/>
            <wp:effectExtent l="1905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srcRect/>
                    <a:stretch>
                      <a:fillRect/>
                    </a:stretch>
                  </pic:blipFill>
                  <pic:spPr bwMode="auto">
                    <a:xfrm>
                      <a:off x="0" y="0"/>
                      <a:ext cx="1860550" cy="1711867"/>
                    </a:xfrm>
                    <a:prstGeom prst="rect">
                      <a:avLst/>
                    </a:prstGeom>
                    <a:noFill/>
                    <a:ln w="9525">
                      <a:noFill/>
                      <a:miter lim="800000"/>
                      <a:headEnd/>
                      <a:tailEnd/>
                    </a:ln>
                  </pic:spPr>
                </pic:pic>
              </a:graphicData>
            </a:graphic>
          </wp:inline>
        </w:drawing>
      </w:r>
    </w:p>
    <w:p w:rsidR="00136D1C" w:rsidRPr="00256961" w:rsidRDefault="00136D1C" w:rsidP="00256961">
      <w:pPr>
        <w:autoSpaceDE w:val="0"/>
        <w:autoSpaceDN w:val="0"/>
        <w:adjustRightInd w:val="0"/>
        <w:spacing w:after="0" w:line="360" w:lineRule="auto"/>
        <w:jc w:val="both"/>
        <w:rPr>
          <w:rFonts w:asciiTheme="majorBidi" w:hAnsiTheme="majorBidi" w:cstheme="majorBidi"/>
          <w:noProof/>
          <w:sz w:val="24"/>
          <w:szCs w:val="24"/>
        </w:rPr>
      </w:pPr>
    </w:p>
    <w:p w:rsidR="00C31E44" w:rsidRPr="00770D2A" w:rsidRDefault="00136D1C" w:rsidP="00770D2A">
      <w:pPr>
        <w:autoSpaceDE w:val="0"/>
        <w:autoSpaceDN w:val="0"/>
        <w:adjustRightInd w:val="0"/>
        <w:spacing w:after="0" w:line="360" w:lineRule="auto"/>
        <w:jc w:val="center"/>
        <w:rPr>
          <w:rFonts w:asciiTheme="majorBidi" w:hAnsiTheme="majorBidi" w:cstheme="majorBidi"/>
          <w:sz w:val="24"/>
          <w:szCs w:val="24"/>
        </w:rPr>
      </w:pPr>
      <w:r w:rsidRPr="00770D2A">
        <w:rPr>
          <w:rFonts w:asciiTheme="majorBidi" w:hAnsiTheme="majorBidi" w:cstheme="majorBidi"/>
          <w:sz w:val="24"/>
          <w:szCs w:val="24"/>
        </w:rPr>
        <w:t xml:space="preserve">Figure </w:t>
      </w:r>
      <w:r w:rsidR="00770D2A" w:rsidRPr="00770D2A">
        <w:rPr>
          <w:rFonts w:asciiTheme="majorBidi" w:hAnsiTheme="majorBidi" w:cstheme="majorBidi"/>
          <w:sz w:val="24"/>
          <w:szCs w:val="24"/>
        </w:rPr>
        <w:t>V.6</w:t>
      </w:r>
      <w:r w:rsidR="00C04417">
        <w:rPr>
          <w:rFonts w:asciiTheme="majorBidi" w:hAnsiTheme="majorBidi" w:cstheme="majorBidi"/>
          <w:sz w:val="24"/>
          <w:szCs w:val="24"/>
        </w:rPr>
        <w:t xml:space="preserve"> : </w:t>
      </w:r>
      <w:r w:rsidRPr="00770D2A">
        <w:rPr>
          <w:rFonts w:asciiTheme="majorBidi" w:hAnsiTheme="majorBidi" w:cstheme="majorBidi"/>
          <w:sz w:val="24"/>
          <w:szCs w:val="24"/>
        </w:rPr>
        <w:t>Deux types de la carte auto-organisatrice</w:t>
      </w:r>
      <w:r w:rsidR="00C04417">
        <w:rPr>
          <w:rFonts w:asciiTheme="majorBidi" w:hAnsiTheme="majorBidi" w:cstheme="majorBidi"/>
          <w:sz w:val="24"/>
          <w:szCs w:val="24"/>
        </w:rPr>
        <w:t>.</w:t>
      </w:r>
    </w:p>
    <w:p w:rsidR="0049708B" w:rsidRPr="00256961" w:rsidRDefault="0049708B" w:rsidP="00256961">
      <w:pPr>
        <w:autoSpaceDE w:val="0"/>
        <w:autoSpaceDN w:val="0"/>
        <w:adjustRightInd w:val="0"/>
        <w:spacing w:after="0" w:line="360" w:lineRule="auto"/>
        <w:jc w:val="both"/>
        <w:rPr>
          <w:rFonts w:asciiTheme="majorBidi" w:hAnsiTheme="majorBidi" w:cstheme="majorBidi"/>
          <w:sz w:val="24"/>
          <w:szCs w:val="24"/>
        </w:rPr>
      </w:pPr>
      <w:r w:rsidRPr="00256961">
        <w:rPr>
          <w:rFonts w:asciiTheme="majorBidi" w:hAnsiTheme="majorBidi" w:cstheme="majorBidi"/>
          <w:sz w:val="24"/>
          <w:szCs w:val="24"/>
        </w:rPr>
        <w:t xml:space="preserve">Un vecteur représentant le neurone. La dimension de ce vecteur est égale la dimension du vecteur d'entrée. On appelle ce vecteur est le vecteur de neurone. Au début, les composants du vecteur de neurone sont initialisés aléatoirement. Pendant </w:t>
      </w:r>
      <w:r w:rsidR="00090FF3" w:rsidRPr="00256961">
        <w:rPr>
          <w:rFonts w:asciiTheme="majorBidi" w:hAnsiTheme="majorBidi" w:cstheme="majorBidi"/>
          <w:sz w:val="24"/>
          <w:szCs w:val="24"/>
        </w:rPr>
        <w:t>le</w:t>
      </w:r>
      <w:r w:rsidRPr="00256961">
        <w:rPr>
          <w:rFonts w:asciiTheme="majorBidi" w:hAnsiTheme="majorBidi" w:cstheme="majorBidi"/>
          <w:sz w:val="24"/>
          <w:szCs w:val="24"/>
        </w:rPr>
        <w:t xml:space="preserve"> processus d'apprentissage, elles seront changées.</w:t>
      </w:r>
    </w:p>
    <w:p w:rsidR="0049708B" w:rsidRPr="00256961" w:rsidRDefault="0049708B" w:rsidP="00256961">
      <w:pPr>
        <w:autoSpaceDE w:val="0"/>
        <w:autoSpaceDN w:val="0"/>
        <w:adjustRightInd w:val="0"/>
        <w:spacing w:after="0" w:line="360" w:lineRule="auto"/>
        <w:jc w:val="both"/>
        <w:rPr>
          <w:rFonts w:asciiTheme="majorBidi" w:hAnsiTheme="majorBidi" w:cstheme="majorBidi"/>
          <w:sz w:val="24"/>
          <w:szCs w:val="24"/>
        </w:rPr>
      </w:pPr>
    </w:p>
    <w:p w:rsidR="0049708B" w:rsidRPr="00256961" w:rsidRDefault="0049708B" w:rsidP="00256961">
      <w:pPr>
        <w:autoSpaceDE w:val="0"/>
        <w:autoSpaceDN w:val="0"/>
        <w:adjustRightInd w:val="0"/>
        <w:spacing w:after="0" w:line="360" w:lineRule="auto"/>
        <w:jc w:val="both"/>
        <w:rPr>
          <w:rFonts w:asciiTheme="majorBidi" w:hAnsiTheme="majorBidi" w:cstheme="majorBidi"/>
          <w:sz w:val="24"/>
          <w:szCs w:val="24"/>
        </w:rPr>
      </w:pPr>
    </w:p>
    <w:p w:rsidR="0049708B" w:rsidRPr="00256961" w:rsidRDefault="0049708B" w:rsidP="0015404B">
      <w:pPr>
        <w:autoSpaceDE w:val="0"/>
        <w:autoSpaceDN w:val="0"/>
        <w:adjustRightInd w:val="0"/>
        <w:spacing w:after="0" w:line="360" w:lineRule="auto"/>
        <w:jc w:val="center"/>
        <w:rPr>
          <w:rFonts w:asciiTheme="majorBidi" w:hAnsiTheme="majorBidi" w:cstheme="majorBidi"/>
          <w:sz w:val="24"/>
          <w:szCs w:val="24"/>
        </w:rPr>
      </w:pPr>
      <w:r w:rsidRPr="00256961">
        <w:rPr>
          <w:rFonts w:asciiTheme="majorBidi" w:hAnsiTheme="majorBidi" w:cstheme="majorBidi"/>
          <w:noProof/>
          <w:sz w:val="24"/>
          <w:szCs w:val="24"/>
        </w:rPr>
        <w:lastRenderedPageBreak/>
        <w:drawing>
          <wp:inline distT="0" distB="0" distL="0" distR="0">
            <wp:extent cx="4444365" cy="2487930"/>
            <wp:effectExtent l="1905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srcRect/>
                    <a:stretch>
                      <a:fillRect/>
                    </a:stretch>
                  </pic:blipFill>
                  <pic:spPr bwMode="auto">
                    <a:xfrm>
                      <a:off x="0" y="0"/>
                      <a:ext cx="4444365" cy="2487930"/>
                    </a:xfrm>
                    <a:prstGeom prst="rect">
                      <a:avLst/>
                    </a:prstGeom>
                    <a:noFill/>
                    <a:ln w="9525">
                      <a:noFill/>
                      <a:miter lim="800000"/>
                      <a:headEnd/>
                      <a:tailEnd/>
                    </a:ln>
                  </pic:spPr>
                </pic:pic>
              </a:graphicData>
            </a:graphic>
          </wp:inline>
        </w:drawing>
      </w:r>
    </w:p>
    <w:p w:rsidR="0049708B" w:rsidRPr="00256961" w:rsidRDefault="0049708B" w:rsidP="00256961">
      <w:pPr>
        <w:autoSpaceDE w:val="0"/>
        <w:autoSpaceDN w:val="0"/>
        <w:adjustRightInd w:val="0"/>
        <w:spacing w:after="0" w:line="360" w:lineRule="auto"/>
        <w:jc w:val="both"/>
        <w:rPr>
          <w:rFonts w:asciiTheme="majorBidi" w:hAnsiTheme="majorBidi" w:cstheme="majorBidi"/>
          <w:sz w:val="24"/>
          <w:szCs w:val="24"/>
        </w:rPr>
      </w:pPr>
    </w:p>
    <w:p w:rsidR="0049708B" w:rsidRDefault="0049708B" w:rsidP="00770D2A">
      <w:pPr>
        <w:autoSpaceDE w:val="0"/>
        <w:autoSpaceDN w:val="0"/>
        <w:adjustRightInd w:val="0"/>
        <w:spacing w:after="0" w:line="360" w:lineRule="auto"/>
        <w:jc w:val="center"/>
        <w:rPr>
          <w:rFonts w:asciiTheme="majorBidi" w:hAnsiTheme="majorBidi" w:cstheme="majorBidi"/>
          <w:sz w:val="24"/>
          <w:szCs w:val="24"/>
        </w:rPr>
      </w:pPr>
      <w:r w:rsidRPr="0015404B">
        <w:rPr>
          <w:rFonts w:asciiTheme="majorBidi" w:hAnsiTheme="majorBidi" w:cstheme="majorBidi"/>
          <w:sz w:val="24"/>
          <w:szCs w:val="24"/>
        </w:rPr>
        <w:t xml:space="preserve">Figure </w:t>
      </w:r>
      <w:r w:rsidR="00770D2A">
        <w:rPr>
          <w:rFonts w:asciiTheme="majorBidi" w:hAnsiTheme="majorBidi" w:cstheme="majorBidi"/>
          <w:sz w:val="24"/>
          <w:szCs w:val="24"/>
        </w:rPr>
        <w:t>V.7</w:t>
      </w:r>
      <w:r w:rsidR="00C04417">
        <w:rPr>
          <w:rFonts w:asciiTheme="majorBidi" w:hAnsiTheme="majorBidi" w:cstheme="majorBidi"/>
          <w:sz w:val="24"/>
          <w:szCs w:val="24"/>
        </w:rPr>
        <w:t> :</w:t>
      </w:r>
      <w:r w:rsidR="00DE22C9">
        <w:rPr>
          <w:rFonts w:asciiTheme="majorBidi" w:hAnsiTheme="majorBidi" w:cstheme="majorBidi"/>
          <w:sz w:val="24"/>
          <w:szCs w:val="24"/>
        </w:rPr>
        <w:t xml:space="preserve"> </w:t>
      </w:r>
      <w:r w:rsidRPr="0015404B">
        <w:rPr>
          <w:rFonts w:asciiTheme="majorBidi" w:hAnsiTheme="majorBidi" w:cstheme="majorBidi"/>
          <w:sz w:val="24"/>
          <w:szCs w:val="24"/>
        </w:rPr>
        <w:t>Une carte auto-organisatrice à deux dimensions</w:t>
      </w:r>
      <w:r w:rsidR="0015404B">
        <w:rPr>
          <w:rFonts w:asciiTheme="majorBidi" w:hAnsiTheme="majorBidi" w:cstheme="majorBidi"/>
          <w:sz w:val="24"/>
          <w:szCs w:val="24"/>
        </w:rPr>
        <w:t>.</w:t>
      </w:r>
    </w:p>
    <w:p w:rsidR="0015404B" w:rsidRPr="0015404B" w:rsidRDefault="0015404B" w:rsidP="0015404B">
      <w:pPr>
        <w:autoSpaceDE w:val="0"/>
        <w:autoSpaceDN w:val="0"/>
        <w:adjustRightInd w:val="0"/>
        <w:spacing w:after="0" w:line="360" w:lineRule="auto"/>
        <w:jc w:val="center"/>
        <w:rPr>
          <w:rFonts w:asciiTheme="majorBidi" w:hAnsiTheme="majorBidi" w:cstheme="majorBidi"/>
          <w:sz w:val="24"/>
          <w:szCs w:val="24"/>
        </w:rPr>
      </w:pPr>
    </w:p>
    <w:p w:rsidR="00C31E44" w:rsidRPr="00256961" w:rsidRDefault="0049708B" w:rsidP="00256961">
      <w:pPr>
        <w:autoSpaceDE w:val="0"/>
        <w:autoSpaceDN w:val="0"/>
        <w:adjustRightInd w:val="0"/>
        <w:spacing w:after="0" w:line="360" w:lineRule="auto"/>
        <w:jc w:val="both"/>
        <w:rPr>
          <w:rFonts w:asciiTheme="majorBidi" w:hAnsiTheme="majorBidi" w:cstheme="majorBidi"/>
          <w:sz w:val="24"/>
          <w:szCs w:val="24"/>
        </w:rPr>
      </w:pPr>
      <w:r w:rsidRPr="00256961">
        <w:rPr>
          <w:rFonts w:asciiTheme="majorBidi" w:hAnsiTheme="majorBidi" w:cstheme="majorBidi"/>
          <w:sz w:val="24"/>
          <w:szCs w:val="24"/>
        </w:rPr>
        <w:t>Par exemple : dans l'image au-dessus, on a une carte à deux dimensions. Chaque neurone est caractérisé par les index x, y. Chaque vecteur de neurone a une dimension M qui est égale la dimension du vecteur d'entré.</w:t>
      </w:r>
    </w:p>
    <w:p w:rsidR="00DB37CD" w:rsidRPr="00715C1B" w:rsidRDefault="00DB37CD" w:rsidP="00473811">
      <w:pPr>
        <w:tabs>
          <w:tab w:val="left" w:pos="142"/>
        </w:tabs>
        <w:autoSpaceDE w:val="0"/>
        <w:autoSpaceDN w:val="0"/>
        <w:adjustRightInd w:val="0"/>
        <w:spacing w:after="0" w:line="360" w:lineRule="auto"/>
        <w:jc w:val="both"/>
        <w:rPr>
          <w:rFonts w:asciiTheme="majorBidi" w:hAnsiTheme="majorBidi" w:cstheme="majorBidi"/>
          <w:sz w:val="24"/>
          <w:szCs w:val="24"/>
        </w:rPr>
      </w:pPr>
    </w:p>
    <w:p w:rsidR="00DB37CD" w:rsidRPr="00715C1B" w:rsidRDefault="002F6549" w:rsidP="00473811">
      <w:pPr>
        <w:tabs>
          <w:tab w:val="left" w:pos="142"/>
        </w:tabs>
        <w:autoSpaceDE w:val="0"/>
        <w:autoSpaceDN w:val="0"/>
        <w:adjustRightInd w:val="0"/>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V.4.2</w:t>
      </w:r>
      <w:r w:rsidR="00DB37CD">
        <w:rPr>
          <w:rFonts w:asciiTheme="majorBidi" w:hAnsiTheme="majorBidi" w:cstheme="majorBidi"/>
          <w:b/>
          <w:bCs/>
          <w:sz w:val="24"/>
          <w:szCs w:val="24"/>
        </w:rPr>
        <w:t>.</w:t>
      </w:r>
      <w:r w:rsidR="00DB5038">
        <w:rPr>
          <w:rFonts w:asciiTheme="majorBidi" w:hAnsiTheme="majorBidi" w:cstheme="majorBidi"/>
          <w:b/>
          <w:bCs/>
          <w:sz w:val="24"/>
          <w:szCs w:val="24"/>
        </w:rPr>
        <w:t>2</w:t>
      </w:r>
      <w:r w:rsidR="00DB37CD" w:rsidRPr="00715C1B">
        <w:rPr>
          <w:rFonts w:asciiTheme="majorBidi" w:hAnsiTheme="majorBidi" w:cstheme="majorBidi"/>
          <w:b/>
          <w:bCs/>
          <w:sz w:val="24"/>
          <w:szCs w:val="24"/>
        </w:rPr>
        <w:t>Construction du dictionnaire à partir du modèle auto-adaptatif de Kohonen</w:t>
      </w:r>
    </w:p>
    <w:p w:rsidR="00DB37CD" w:rsidRPr="00715C1B" w:rsidRDefault="00DB37CD" w:rsidP="00C04417">
      <w:pPr>
        <w:tabs>
          <w:tab w:val="left" w:pos="142"/>
        </w:tabs>
        <w:autoSpaceDE w:val="0"/>
        <w:autoSpaceDN w:val="0"/>
        <w:adjustRightInd w:val="0"/>
        <w:spacing w:after="0" w:line="360" w:lineRule="auto"/>
        <w:ind w:firstLine="284"/>
        <w:jc w:val="both"/>
        <w:rPr>
          <w:rFonts w:asciiTheme="majorBidi" w:hAnsiTheme="majorBidi" w:cstheme="majorBidi"/>
          <w:sz w:val="24"/>
          <w:szCs w:val="24"/>
        </w:rPr>
      </w:pPr>
      <w:r w:rsidRPr="00715C1B">
        <w:rPr>
          <w:rFonts w:asciiTheme="majorBidi" w:hAnsiTheme="majorBidi" w:cstheme="majorBidi"/>
          <w:sz w:val="24"/>
          <w:szCs w:val="24"/>
        </w:rPr>
        <w:t>La topologie du réseau de Kohonen [</w:t>
      </w:r>
      <w:r>
        <w:rPr>
          <w:rFonts w:asciiTheme="majorBidi" w:hAnsiTheme="majorBidi" w:cstheme="majorBidi"/>
          <w:sz w:val="24"/>
          <w:szCs w:val="24"/>
        </w:rPr>
        <w:t>33</w:t>
      </w:r>
      <w:r w:rsidRPr="00715C1B">
        <w:rPr>
          <w:rFonts w:asciiTheme="majorBidi" w:hAnsiTheme="majorBidi" w:cstheme="majorBidi"/>
          <w:sz w:val="24"/>
          <w:szCs w:val="24"/>
        </w:rPr>
        <w:t>] est formée de deux couches: une d'entrée classique et une de sortie où les neurones sont entièrement connectés. Chaque entrée est toujours reliée à tous les neurones du réseau par l'intermédiaire de KxN coefficients ou poids. Pour chaque neurone j , on appelle w</w:t>
      </w:r>
      <w:r w:rsidRPr="00715C1B">
        <w:rPr>
          <w:rFonts w:asciiTheme="majorBidi" w:hAnsiTheme="majorBidi" w:cstheme="majorBidi"/>
          <w:sz w:val="24"/>
          <w:szCs w:val="24"/>
          <w:vertAlign w:val="subscript"/>
        </w:rPr>
        <w:t>j</w:t>
      </w:r>
      <w:r w:rsidRPr="00715C1B">
        <w:rPr>
          <w:rFonts w:asciiTheme="majorBidi" w:hAnsiTheme="majorBidi" w:cstheme="majorBidi"/>
          <w:sz w:val="24"/>
          <w:szCs w:val="24"/>
        </w:rPr>
        <w:t xml:space="preserve">(j=1,…,N) le vecteur de poids des connexions qui lui proviennent du signal d'entrée: </w:t>
      </w:r>
    </w:p>
    <w:p w:rsidR="00DB37CD" w:rsidRPr="00715C1B" w:rsidRDefault="00DB37CD" w:rsidP="00473811">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W</w:t>
      </w:r>
      <w:r w:rsidRPr="00715C1B">
        <w:rPr>
          <w:rFonts w:asciiTheme="majorBidi" w:hAnsiTheme="majorBidi" w:cstheme="majorBidi"/>
          <w:sz w:val="24"/>
          <w:szCs w:val="24"/>
          <w:vertAlign w:val="subscript"/>
        </w:rPr>
        <w:t>j</w:t>
      </w:r>
      <w:r w:rsidRPr="00715C1B">
        <w:rPr>
          <w:rFonts w:asciiTheme="majorBidi" w:hAnsiTheme="majorBidi" w:cstheme="majorBidi"/>
          <w:sz w:val="24"/>
          <w:szCs w:val="24"/>
        </w:rPr>
        <w:t>=(w</w:t>
      </w:r>
      <w:r w:rsidRPr="00715C1B">
        <w:rPr>
          <w:rFonts w:asciiTheme="majorBidi" w:hAnsiTheme="majorBidi" w:cstheme="majorBidi"/>
          <w:sz w:val="24"/>
          <w:szCs w:val="24"/>
          <w:vertAlign w:val="subscript"/>
        </w:rPr>
        <w:t>ji</w:t>
      </w:r>
      <w:r w:rsidRPr="00715C1B">
        <w:rPr>
          <w:rFonts w:asciiTheme="majorBidi" w:hAnsiTheme="majorBidi" w:cstheme="majorBidi"/>
          <w:sz w:val="24"/>
          <w:szCs w:val="24"/>
        </w:rPr>
        <w:t xml:space="preserve"> ; i=1, . . . ,K)  le signal d'entré  étant de dimension K . </w:t>
      </w:r>
    </w:p>
    <w:p w:rsidR="00DB5038" w:rsidRDefault="00DB37CD" w:rsidP="00DB5038">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 xml:space="preserve">Une propriété importante du réseau est que les poids évoluent de façon à conserver entre les vecteurs de sortie des </w:t>
      </w:r>
      <w:r w:rsidR="00DB5038" w:rsidRPr="00715C1B">
        <w:rPr>
          <w:rFonts w:asciiTheme="majorBidi" w:hAnsiTheme="majorBidi" w:cstheme="majorBidi"/>
          <w:sz w:val="24"/>
          <w:szCs w:val="24"/>
        </w:rPr>
        <w:t>relations topologiques</w:t>
      </w:r>
      <w:r w:rsidRPr="00715C1B">
        <w:rPr>
          <w:rFonts w:asciiTheme="majorBidi" w:hAnsiTheme="majorBidi" w:cstheme="majorBidi"/>
          <w:sz w:val="24"/>
          <w:szCs w:val="24"/>
        </w:rPr>
        <w:t xml:space="preserve"> présen</w:t>
      </w:r>
      <w:r w:rsidR="00DB5038">
        <w:rPr>
          <w:rFonts w:asciiTheme="majorBidi" w:hAnsiTheme="majorBidi" w:cstheme="majorBidi"/>
          <w:sz w:val="24"/>
          <w:szCs w:val="24"/>
        </w:rPr>
        <w:t>tes entre les vecteurs d'entrée</w:t>
      </w:r>
      <w:r w:rsidRPr="00715C1B">
        <w:rPr>
          <w:rFonts w:asciiTheme="majorBidi" w:hAnsiTheme="majorBidi" w:cstheme="majorBidi"/>
          <w:sz w:val="24"/>
          <w:szCs w:val="24"/>
        </w:rPr>
        <w:t>.</w:t>
      </w:r>
    </w:p>
    <w:p w:rsidR="0015404B" w:rsidRDefault="00DB37CD" w:rsidP="00DE22C9">
      <w:pPr>
        <w:tabs>
          <w:tab w:val="left" w:pos="142"/>
        </w:tabs>
        <w:autoSpaceDE w:val="0"/>
        <w:autoSpaceDN w:val="0"/>
        <w:adjustRightInd w:val="0"/>
        <w:spacing w:after="0" w:line="360" w:lineRule="auto"/>
        <w:ind w:firstLine="284"/>
        <w:jc w:val="both"/>
        <w:rPr>
          <w:rFonts w:asciiTheme="majorBidi" w:hAnsiTheme="majorBidi" w:cstheme="majorBidi"/>
          <w:sz w:val="24"/>
          <w:szCs w:val="24"/>
        </w:rPr>
      </w:pPr>
      <w:r w:rsidRPr="00715C1B">
        <w:rPr>
          <w:rFonts w:asciiTheme="majorBidi" w:hAnsiTheme="majorBidi" w:cstheme="majorBidi"/>
          <w:sz w:val="24"/>
          <w:szCs w:val="24"/>
        </w:rPr>
        <w:t xml:space="preserve">L'entraînement du réseau consiste d'abord  à définir autour de chaque neurone, un voisinage qui évoluera dans le temps en se rétrécissant. Ensuite, après avoir initialisé les connexions aléatoirement, on calcule la distance qui s'étend entre l'entrée </w:t>
      </w:r>
      <w:r>
        <w:rPr>
          <w:rFonts w:asciiTheme="majorBidi" w:hAnsiTheme="majorBidi" w:cstheme="majorBidi"/>
          <w:sz w:val="24"/>
          <w:szCs w:val="24"/>
        </w:rPr>
        <w:t xml:space="preserve">               </w:t>
      </w:r>
      <w:r w:rsidRPr="00715C1B">
        <w:rPr>
          <w:rFonts w:asciiTheme="majorBidi" w:hAnsiTheme="majorBidi" w:cstheme="majorBidi"/>
          <w:sz w:val="24"/>
          <w:szCs w:val="24"/>
        </w:rPr>
        <w:t>x = (x</w:t>
      </w:r>
      <w:r w:rsidRPr="00715C1B">
        <w:rPr>
          <w:rFonts w:asciiTheme="majorBidi" w:hAnsiTheme="majorBidi" w:cstheme="majorBidi"/>
          <w:sz w:val="24"/>
          <w:szCs w:val="24"/>
          <w:vertAlign w:val="subscript"/>
        </w:rPr>
        <w:t>i</w:t>
      </w:r>
      <w:r w:rsidRPr="00715C1B">
        <w:rPr>
          <w:rFonts w:asciiTheme="majorBidi" w:hAnsiTheme="majorBidi" w:cstheme="majorBidi"/>
          <w:sz w:val="24"/>
          <w:szCs w:val="24"/>
        </w:rPr>
        <w:t xml:space="preserve"> ; i = 1,...,K) et chaque neurone de sortie, puis on choisit le neurone de distance minimale.</w:t>
      </w:r>
    </w:p>
    <w:p w:rsidR="0015404B" w:rsidRDefault="0015404B" w:rsidP="007132E1">
      <w:pPr>
        <w:tabs>
          <w:tab w:val="left" w:pos="142"/>
        </w:tabs>
        <w:autoSpaceDE w:val="0"/>
        <w:autoSpaceDN w:val="0"/>
        <w:adjustRightInd w:val="0"/>
        <w:spacing w:after="0" w:line="360" w:lineRule="auto"/>
        <w:rPr>
          <w:rFonts w:asciiTheme="majorBidi" w:hAnsiTheme="majorBidi" w:cstheme="majorBidi"/>
          <w:sz w:val="24"/>
          <w:szCs w:val="24"/>
        </w:rPr>
      </w:pPr>
    </w:p>
    <w:p w:rsidR="00DB37CD" w:rsidRPr="00715C1B" w:rsidRDefault="00DB37CD" w:rsidP="007132E1">
      <w:pPr>
        <w:tabs>
          <w:tab w:val="left" w:pos="142"/>
        </w:tabs>
        <w:autoSpaceDE w:val="0"/>
        <w:autoSpaceDN w:val="0"/>
        <w:adjustRightInd w:val="0"/>
        <w:spacing w:after="0" w:line="360" w:lineRule="auto"/>
        <w:rPr>
          <w:rFonts w:asciiTheme="majorBidi" w:hAnsiTheme="majorBidi" w:cstheme="majorBidi"/>
          <w:sz w:val="24"/>
          <w:szCs w:val="24"/>
        </w:rPr>
      </w:pPr>
      <w:r w:rsidRPr="00715C1B">
        <w:rPr>
          <w:rFonts w:asciiTheme="majorBidi" w:hAnsiTheme="majorBidi" w:cstheme="majorBidi"/>
          <w:sz w:val="24"/>
          <w:szCs w:val="24"/>
        </w:rPr>
        <w:lastRenderedPageBreak/>
        <w:t>Les poids des neurones appartenant au voisinage du neurone gagnant sont alors mis à jour selon la procédure:</w:t>
      </w:r>
    </w:p>
    <w:p w:rsidR="00DB37CD" w:rsidRPr="00715C1B" w:rsidRDefault="00DB37CD" w:rsidP="004B4E33">
      <w:pPr>
        <w:tabs>
          <w:tab w:val="left" w:pos="142"/>
        </w:tabs>
        <w:autoSpaceDE w:val="0"/>
        <w:autoSpaceDN w:val="0"/>
        <w:adjustRightInd w:val="0"/>
        <w:spacing w:after="0" w:line="360" w:lineRule="auto"/>
        <w:jc w:val="center"/>
        <w:rPr>
          <w:rFonts w:asciiTheme="majorBidi" w:hAnsiTheme="majorBidi" w:cstheme="majorBidi"/>
          <w:sz w:val="24"/>
          <w:szCs w:val="24"/>
        </w:rPr>
      </w:pPr>
      <m:oMath>
        <m:r>
          <w:rPr>
            <w:rFonts w:ascii="Cambria Math" w:hAnsi="Cambria Math" w:cstheme="majorBidi"/>
            <w:sz w:val="24"/>
            <w:szCs w:val="24"/>
          </w:rPr>
          <m:t>w</m:t>
        </m:r>
        <m:d>
          <m:dPr>
            <m:ctrlPr>
              <w:rPr>
                <w:rFonts w:ascii="Cambria Math" w:hAnsiTheme="majorBidi" w:cstheme="majorBidi"/>
                <w:i/>
                <w:sz w:val="24"/>
                <w:szCs w:val="24"/>
              </w:rPr>
            </m:ctrlPr>
          </m:dPr>
          <m:e>
            <m:r>
              <w:rPr>
                <w:rFonts w:ascii="Cambria Math" w:hAnsi="Cambria Math" w:cstheme="majorBidi"/>
                <w:sz w:val="24"/>
                <w:szCs w:val="24"/>
              </w:rPr>
              <m:t>t</m:t>
            </m:r>
            <m:r>
              <w:rPr>
                <w:rFonts w:ascii="Cambria Math" w:hAnsiTheme="majorBidi" w:cstheme="majorBidi"/>
                <w:sz w:val="24"/>
                <w:szCs w:val="24"/>
              </w:rPr>
              <m:t>+1</m:t>
            </m:r>
          </m:e>
        </m:d>
        <m:r>
          <w:rPr>
            <w:rFonts w:ascii="Cambria Math" w:hAnsiTheme="majorBidi" w:cstheme="majorBidi"/>
            <w:sz w:val="24"/>
            <w:szCs w:val="24"/>
          </w:rPr>
          <m:t xml:space="preserve">= </m:t>
        </m:r>
        <m:r>
          <w:rPr>
            <w:rFonts w:ascii="Cambria Math" w:hAnsi="Cambria Math" w:cstheme="majorBidi"/>
            <w:sz w:val="24"/>
            <w:szCs w:val="24"/>
          </w:rPr>
          <m:t>w</m:t>
        </m:r>
        <m:d>
          <m:dPr>
            <m:ctrlPr>
              <w:rPr>
                <w:rFonts w:ascii="Cambria Math" w:hAnsiTheme="majorBidi" w:cstheme="majorBidi"/>
                <w:i/>
                <w:sz w:val="24"/>
                <w:szCs w:val="24"/>
              </w:rPr>
            </m:ctrlPr>
          </m:dPr>
          <m:e>
            <m:r>
              <w:rPr>
                <w:rFonts w:ascii="Cambria Math" w:hAnsi="Cambria Math" w:cstheme="majorBidi"/>
                <w:sz w:val="24"/>
                <w:szCs w:val="24"/>
              </w:rPr>
              <m:t>t</m:t>
            </m:r>
          </m:e>
        </m:d>
        <m:r>
          <w:rPr>
            <w:rFonts w:ascii="Cambria Math" w:hAnsiTheme="majorBidi" w:cstheme="majorBidi"/>
            <w:sz w:val="24"/>
            <w:szCs w:val="24"/>
          </w:rPr>
          <m:t xml:space="preserve">+ </m:t>
        </m:r>
        <m:r>
          <w:rPr>
            <w:rFonts w:ascii="Cambria Math" w:hAnsi="Cambria Math" w:cstheme="majorBidi"/>
            <w:sz w:val="24"/>
            <w:szCs w:val="24"/>
          </w:rPr>
          <m:t>α</m:t>
        </m:r>
        <m:d>
          <m:dPr>
            <m:ctrlPr>
              <w:rPr>
                <w:rFonts w:ascii="Cambria Math" w:hAnsiTheme="majorBidi" w:cstheme="majorBidi"/>
                <w:i/>
                <w:sz w:val="24"/>
                <w:szCs w:val="24"/>
              </w:rPr>
            </m:ctrlPr>
          </m:dPr>
          <m:e>
            <m:r>
              <w:rPr>
                <w:rFonts w:ascii="Cambria Math" w:hAnsi="Cambria Math" w:cstheme="majorBidi"/>
                <w:sz w:val="24"/>
                <w:szCs w:val="24"/>
              </w:rPr>
              <m:t>t</m:t>
            </m:r>
          </m:e>
        </m:d>
        <m:d>
          <m:dPr>
            <m:ctrlPr>
              <w:rPr>
                <w:rFonts w:ascii="Cambria Math" w:hAnsiTheme="majorBidi" w:cstheme="majorBidi"/>
                <w:i/>
                <w:sz w:val="24"/>
                <w:szCs w:val="24"/>
              </w:rPr>
            </m:ctrlPr>
          </m:dPr>
          <m:e>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t</m:t>
                </m:r>
              </m:e>
            </m:d>
            <m:r>
              <w:rPr>
                <w:rFonts w:ascii="Cambria Math" w:hAnsiTheme="majorBidi" w:cstheme="majorBidi"/>
                <w:sz w:val="24"/>
                <w:szCs w:val="24"/>
              </w:rPr>
              <m:t>-</m:t>
            </m:r>
            <m:r>
              <w:rPr>
                <w:rFonts w:ascii="Cambria Math" w:hAnsiTheme="majorBidi" w:cstheme="majorBidi"/>
                <w:sz w:val="24"/>
                <w:szCs w:val="24"/>
              </w:rPr>
              <m:t xml:space="preserve"> </m:t>
            </m:r>
            <m:r>
              <w:rPr>
                <w:rFonts w:ascii="Cambria Math" w:hAnsi="Cambria Math" w:cstheme="majorBidi"/>
                <w:sz w:val="24"/>
                <w:szCs w:val="24"/>
              </w:rPr>
              <m:t>w</m:t>
            </m:r>
            <m:d>
              <m:dPr>
                <m:ctrlPr>
                  <w:rPr>
                    <w:rFonts w:ascii="Cambria Math" w:hAnsiTheme="majorBidi" w:cstheme="majorBidi"/>
                    <w:i/>
                    <w:sz w:val="24"/>
                    <w:szCs w:val="24"/>
                  </w:rPr>
                </m:ctrlPr>
              </m:dPr>
              <m:e>
                <m:r>
                  <w:rPr>
                    <w:rFonts w:ascii="Cambria Math" w:hAnsi="Cambria Math" w:cstheme="majorBidi"/>
                    <w:sz w:val="24"/>
                    <w:szCs w:val="24"/>
                  </w:rPr>
                  <m:t>t</m:t>
                </m:r>
              </m:e>
            </m:d>
          </m:e>
        </m:d>
        <m:r>
          <w:rPr>
            <w:rFonts w:ascii="Cambria Math" w:hAnsiTheme="majorBidi" w:cstheme="majorBidi"/>
            <w:sz w:val="24"/>
            <w:szCs w:val="24"/>
          </w:rPr>
          <m:t xml:space="preserve">                       </m:t>
        </m:r>
      </m:oMath>
      <w:r w:rsidR="007132E1">
        <w:rPr>
          <w:rFonts w:asciiTheme="majorBidi" w:hAnsiTheme="majorBidi" w:cstheme="majorBidi"/>
          <w:sz w:val="24"/>
          <w:szCs w:val="24"/>
        </w:rPr>
        <w:t>(5</w:t>
      </w:r>
      <w:r w:rsidR="004B4E33">
        <w:rPr>
          <w:rFonts w:asciiTheme="majorBidi" w:hAnsiTheme="majorBidi" w:cstheme="majorBidi"/>
          <w:sz w:val="24"/>
          <w:szCs w:val="24"/>
        </w:rPr>
        <w:t>-</w:t>
      </w:r>
      <w:r w:rsidR="007132E1">
        <w:rPr>
          <w:rFonts w:asciiTheme="majorBidi" w:hAnsiTheme="majorBidi" w:cstheme="majorBidi"/>
          <w:sz w:val="24"/>
          <w:szCs w:val="24"/>
        </w:rPr>
        <w:t>3)</w:t>
      </w:r>
    </w:p>
    <w:p w:rsidR="007F6A38" w:rsidRDefault="00DB37CD" w:rsidP="00473811">
      <w:pPr>
        <w:tabs>
          <w:tab w:val="left" w:pos="142"/>
        </w:tabs>
        <w:autoSpaceDE w:val="0"/>
        <w:autoSpaceDN w:val="0"/>
        <w:adjustRightInd w:val="0"/>
        <w:spacing w:after="0" w:line="360" w:lineRule="auto"/>
        <w:jc w:val="both"/>
        <w:rPr>
          <w:rFonts w:asciiTheme="majorBidi" w:hAnsiTheme="majorBidi" w:cstheme="majorBidi"/>
          <w:sz w:val="24"/>
          <w:szCs w:val="24"/>
        </w:rPr>
      </w:pPr>
      <m:oMath>
        <m:r>
          <w:rPr>
            <w:rFonts w:ascii="Cambria Math" w:hAnsi="Cambria Math" w:cstheme="majorBidi"/>
            <w:sz w:val="24"/>
            <w:szCs w:val="24"/>
          </w:rPr>
          <m:t>α</m:t>
        </m:r>
        <m:d>
          <m:dPr>
            <m:ctrlPr>
              <w:rPr>
                <w:rFonts w:ascii="Cambria Math" w:hAnsiTheme="majorBidi" w:cstheme="majorBidi"/>
                <w:i/>
                <w:sz w:val="24"/>
                <w:szCs w:val="24"/>
              </w:rPr>
            </m:ctrlPr>
          </m:dPr>
          <m:e>
            <m:r>
              <w:rPr>
                <w:rFonts w:ascii="Cambria Math" w:hAnsi="Cambria Math" w:cstheme="majorBidi"/>
                <w:sz w:val="24"/>
                <w:szCs w:val="24"/>
              </w:rPr>
              <m:t>t</m:t>
            </m:r>
          </m:e>
        </m:d>
      </m:oMath>
      <w:r w:rsidRPr="00715C1B">
        <w:rPr>
          <w:rFonts w:asciiTheme="majorBidi" w:hAnsiTheme="majorBidi" w:cstheme="majorBidi"/>
          <w:sz w:val="24"/>
          <w:szCs w:val="24"/>
        </w:rPr>
        <w:t xml:space="preserve"> est un coefficient d’apprentissage compris entre 0 et 1, et qui décroit progressivement vers zéro au fur et à mesure de l'apprentissage.</w:t>
      </w:r>
    </w:p>
    <w:p w:rsidR="00DB37CD" w:rsidRPr="00715C1B" w:rsidRDefault="00DB37CD" w:rsidP="00492A8D">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 xml:space="preserve"> </w:t>
      </w:r>
      <w:r w:rsidR="007F6A38">
        <w:rPr>
          <w:rFonts w:asciiTheme="majorBidi" w:hAnsiTheme="majorBidi" w:cstheme="majorBidi"/>
          <w:b/>
          <w:bCs/>
          <w:sz w:val="24"/>
          <w:szCs w:val="24"/>
        </w:rPr>
        <w:t>V.4.2.</w:t>
      </w:r>
      <w:r w:rsidR="00492A8D">
        <w:rPr>
          <w:rFonts w:asciiTheme="majorBidi" w:hAnsiTheme="majorBidi" w:cstheme="majorBidi"/>
          <w:b/>
          <w:bCs/>
          <w:sz w:val="24"/>
          <w:szCs w:val="24"/>
        </w:rPr>
        <w:t>3</w:t>
      </w:r>
      <w:r w:rsidR="007F6A38" w:rsidRPr="007F6A38">
        <w:rPr>
          <w:rFonts w:asciiTheme="majorBidi" w:hAnsiTheme="majorBidi" w:cstheme="majorBidi"/>
          <w:sz w:val="24"/>
          <w:szCs w:val="24"/>
        </w:rPr>
        <w:t xml:space="preserve"> </w:t>
      </w:r>
      <w:r w:rsidR="007F6A38">
        <w:rPr>
          <w:rFonts w:asciiTheme="majorBidi" w:hAnsiTheme="majorBidi" w:cstheme="majorBidi"/>
          <w:sz w:val="24"/>
          <w:szCs w:val="24"/>
        </w:rPr>
        <w:t xml:space="preserve"> </w:t>
      </w:r>
      <w:r w:rsidR="007F6A38" w:rsidRPr="00492A8D">
        <w:rPr>
          <w:rFonts w:asciiTheme="majorBidi" w:hAnsiTheme="majorBidi" w:cstheme="majorBidi"/>
          <w:b/>
          <w:bCs/>
          <w:sz w:val="24"/>
          <w:szCs w:val="24"/>
        </w:rPr>
        <w:t>L'algorithme de Kohonen</w:t>
      </w:r>
    </w:p>
    <w:p w:rsidR="00DB37CD" w:rsidRPr="00715C1B" w:rsidRDefault="00DB37CD" w:rsidP="00DE22C9">
      <w:pPr>
        <w:tabs>
          <w:tab w:val="left" w:pos="142"/>
        </w:tabs>
        <w:autoSpaceDE w:val="0"/>
        <w:autoSpaceDN w:val="0"/>
        <w:adjustRightInd w:val="0"/>
        <w:spacing w:after="0" w:line="360" w:lineRule="auto"/>
        <w:ind w:firstLine="284"/>
        <w:jc w:val="both"/>
        <w:rPr>
          <w:rFonts w:asciiTheme="majorBidi" w:hAnsiTheme="majorBidi" w:cstheme="majorBidi"/>
          <w:sz w:val="24"/>
          <w:szCs w:val="24"/>
        </w:rPr>
      </w:pPr>
      <w:r w:rsidRPr="00715C1B">
        <w:rPr>
          <w:rFonts w:asciiTheme="majorBidi" w:hAnsiTheme="majorBidi" w:cstheme="majorBidi"/>
          <w:sz w:val="24"/>
          <w:szCs w:val="24"/>
        </w:rPr>
        <w:t>L'algorithme de Kohonen est résumé dans la procédure suivante :</w:t>
      </w:r>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(1)  initialisations</w:t>
      </w:r>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Soit un réseau neuronal de taille (N,K) ou N est le nombre de vecteurs (neurones) et K la taille de chaque vecteur.</w:t>
      </w:r>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Pour i=1,…,N et j=1,…,K initialiser les connexion de w</w:t>
      </w:r>
      <w:r w:rsidRPr="0035173A">
        <w:rPr>
          <w:rFonts w:asciiTheme="majorBidi" w:hAnsiTheme="majorBidi" w:cstheme="majorBidi"/>
          <w:i/>
          <w:iCs/>
          <w:sz w:val="24"/>
          <w:szCs w:val="24"/>
          <w:vertAlign w:val="subscript"/>
        </w:rPr>
        <w:t>ij</w:t>
      </w:r>
      <w:r w:rsidRPr="0035173A">
        <w:rPr>
          <w:rFonts w:asciiTheme="majorBidi" w:hAnsiTheme="majorBidi" w:cstheme="majorBidi"/>
          <w:i/>
          <w:iCs/>
          <w:sz w:val="24"/>
          <w:szCs w:val="24"/>
        </w:rPr>
        <w:t xml:space="preserve"> aléatoirement.</w:t>
      </w:r>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Appelons S={x(t) ;</w:t>
      </w:r>
      <w:r>
        <w:rPr>
          <w:rFonts w:asciiTheme="majorBidi" w:hAnsiTheme="majorBidi" w:cstheme="majorBidi"/>
          <w:i/>
          <w:iCs/>
          <w:sz w:val="24"/>
          <w:szCs w:val="24"/>
        </w:rPr>
        <w:t xml:space="preserve"> </w:t>
      </w:r>
      <w:r w:rsidRPr="0035173A">
        <w:rPr>
          <w:rFonts w:asciiTheme="majorBidi" w:hAnsiTheme="majorBidi" w:cstheme="majorBidi"/>
          <w:i/>
          <w:iCs/>
          <w:sz w:val="24"/>
          <w:szCs w:val="24"/>
        </w:rPr>
        <w:t>t=1,…M} une séquence d’entrainement de M vecteurs.</w:t>
      </w:r>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Soit R un réel positif et D(j,R) le disque ayant pour centre le neurone j et de rayon R.</w:t>
      </w:r>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(2) présenter un nouveau vecteur x(t)=(x</w:t>
      </w:r>
      <w:r w:rsidRPr="0035173A">
        <w:rPr>
          <w:rFonts w:asciiTheme="majorBidi" w:hAnsiTheme="majorBidi" w:cstheme="majorBidi"/>
          <w:i/>
          <w:iCs/>
          <w:sz w:val="24"/>
          <w:szCs w:val="24"/>
          <w:vertAlign w:val="subscript"/>
        </w:rPr>
        <w:t>i</w:t>
      </w:r>
      <w:r w:rsidRPr="0035173A">
        <w:rPr>
          <w:rFonts w:asciiTheme="majorBidi" w:hAnsiTheme="majorBidi" w:cstheme="majorBidi"/>
          <w:i/>
          <w:iCs/>
          <w:sz w:val="24"/>
          <w:szCs w:val="24"/>
        </w:rPr>
        <w:t>(t) ;i=1,…,K) à l’entrée du réseau.</w:t>
      </w:r>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(3) calculer la distance d</w:t>
      </w:r>
      <w:r w:rsidRPr="0035173A">
        <w:rPr>
          <w:rFonts w:asciiTheme="majorBidi" w:hAnsiTheme="majorBidi" w:cstheme="majorBidi"/>
          <w:i/>
          <w:iCs/>
          <w:sz w:val="24"/>
          <w:szCs w:val="24"/>
          <w:vertAlign w:val="subscript"/>
        </w:rPr>
        <w:t>j</w:t>
      </w:r>
      <w:r w:rsidRPr="0035173A">
        <w:rPr>
          <w:rFonts w:asciiTheme="majorBidi" w:hAnsiTheme="majorBidi" w:cstheme="majorBidi"/>
          <w:i/>
          <w:iCs/>
          <w:sz w:val="24"/>
          <w:szCs w:val="24"/>
        </w:rPr>
        <w:t xml:space="preserve"> entre ce vecteur et tous les neurones j (j=1,…,N)</w:t>
      </w:r>
    </w:p>
    <w:p w:rsidR="00DB37CD" w:rsidRPr="0035173A" w:rsidRDefault="00283F43"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m:oMathPara>
        <m:oMath>
          <m:sSub>
            <m:sSubPr>
              <m:ctrlPr>
                <w:rPr>
                  <w:rFonts w:ascii="Cambria Math" w:hAnsiTheme="majorBidi" w:cstheme="majorBidi"/>
                  <w:i/>
                  <w:iCs/>
                  <w:sz w:val="24"/>
                  <w:szCs w:val="24"/>
                </w:rPr>
              </m:ctrlPr>
            </m:sSubPr>
            <m:e>
              <m:r>
                <w:rPr>
                  <w:rFonts w:ascii="Cambria Math" w:hAnsi="Cambria Math" w:cstheme="majorBidi"/>
                  <w:sz w:val="24"/>
                  <w:szCs w:val="24"/>
                </w:rPr>
                <m:t>d</m:t>
              </m:r>
            </m:e>
            <m:sub>
              <m:r>
                <w:rPr>
                  <w:rFonts w:ascii="Cambria Math" w:hAnsi="Cambria Math" w:cstheme="majorBidi"/>
                  <w:sz w:val="24"/>
                  <w:szCs w:val="24"/>
                </w:rPr>
                <m:t>j</m:t>
              </m:r>
            </m:sub>
          </m:sSub>
          <m:r>
            <w:rPr>
              <w:rFonts w:ascii="Cambria Math" w:hAnsiTheme="majorBidi" w:cstheme="majorBidi"/>
              <w:sz w:val="24"/>
              <w:szCs w:val="24"/>
            </w:rPr>
            <m:t>²</m:t>
          </m:r>
          <m:r>
            <w:rPr>
              <w:rFonts w:ascii="Cambria Math" w:hAnsiTheme="majorBidi" w:cstheme="majorBidi"/>
              <w:sz w:val="24"/>
              <w:szCs w:val="24"/>
            </w:rPr>
            <m:t>=</m:t>
          </m:r>
          <m:nary>
            <m:naryPr>
              <m:chr m:val="∑"/>
              <m:limLoc m:val="undOvr"/>
              <m:ctrlPr>
                <w:rPr>
                  <w:rFonts w:ascii="Cambria Math" w:hAnsiTheme="majorBidi" w:cstheme="majorBidi"/>
                  <w:i/>
                  <w:iCs/>
                  <w:sz w:val="24"/>
                  <w:szCs w:val="24"/>
                </w:rPr>
              </m:ctrlPr>
            </m:naryPr>
            <m:sub>
              <m:r>
                <w:rPr>
                  <w:rFonts w:ascii="Cambria Math" w:hAnsi="Cambria Math" w:cstheme="majorBidi"/>
                  <w:sz w:val="24"/>
                  <w:szCs w:val="24"/>
                </w:rPr>
                <m:t>i</m:t>
              </m:r>
              <m:r>
                <w:rPr>
                  <w:rFonts w:ascii="Cambria Math" w:hAnsiTheme="majorBidi" w:cstheme="majorBidi"/>
                  <w:sz w:val="24"/>
                  <w:szCs w:val="24"/>
                </w:rPr>
                <m:t>=1</m:t>
              </m:r>
            </m:sub>
            <m:sup>
              <m:r>
                <w:rPr>
                  <w:rFonts w:ascii="Cambria Math" w:hAnsi="Cambria Math" w:cstheme="majorBidi"/>
                  <w:sz w:val="24"/>
                  <w:szCs w:val="24"/>
                </w:rPr>
                <m:t>K</m:t>
              </m:r>
            </m:sup>
            <m:e>
              <m:r>
                <w:rPr>
                  <w:rFonts w:ascii="Cambria Math" w:hAnsiTheme="majorBidi" w:cstheme="majorBidi"/>
                  <w:sz w:val="24"/>
                  <w:szCs w:val="24"/>
                </w:rPr>
                <m:t>(</m:t>
              </m:r>
              <m:sSub>
                <m:sSubPr>
                  <m:ctrlPr>
                    <w:rPr>
                      <w:rFonts w:ascii="Cambria Math" w:hAnsiTheme="majorBidi" w:cstheme="majorBidi"/>
                      <w:i/>
                      <w:iCs/>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d>
                <m:dPr>
                  <m:ctrlPr>
                    <w:rPr>
                      <w:rFonts w:ascii="Cambria Math" w:hAnsiTheme="majorBidi" w:cstheme="majorBidi"/>
                      <w:i/>
                      <w:iCs/>
                      <w:sz w:val="24"/>
                      <w:szCs w:val="24"/>
                    </w:rPr>
                  </m:ctrlPr>
                </m:dPr>
                <m:e>
                  <m:r>
                    <w:rPr>
                      <w:rFonts w:ascii="Cambria Math" w:hAnsi="Cambria Math" w:cstheme="majorBidi"/>
                      <w:sz w:val="24"/>
                      <w:szCs w:val="24"/>
                    </w:rPr>
                    <m:t>t</m:t>
                  </m:r>
                </m:e>
              </m:d>
              <m:r>
                <w:rPr>
                  <w:rFonts w:ascii="Cambria Math" w:hAnsi="Cambria Math" w:cstheme="majorBidi"/>
                  <w:sz w:val="24"/>
                  <w:szCs w:val="24"/>
                </w:rPr>
                <m:t>-</m:t>
              </m:r>
              <m:sSub>
                <m:sSubPr>
                  <m:ctrlPr>
                    <w:rPr>
                      <w:rFonts w:ascii="Cambria Math" w:hAnsiTheme="majorBidi" w:cstheme="majorBidi"/>
                      <w:i/>
                      <w:iCs/>
                      <w:sz w:val="24"/>
                      <w:szCs w:val="24"/>
                    </w:rPr>
                  </m:ctrlPr>
                </m:sSubPr>
                <m:e>
                  <m:r>
                    <w:rPr>
                      <w:rFonts w:ascii="Cambria Math" w:hAnsi="Cambria Math" w:cstheme="majorBidi"/>
                      <w:sz w:val="24"/>
                      <w:szCs w:val="24"/>
                    </w:rPr>
                    <m:t>w</m:t>
                  </m:r>
                </m:e>
                <m:sub>
                  <m:r>
                    <w:rPr>
                      <w:rFonts w:ascii="Cambria Math" w:hAnsi="Cambria Math" w:cstheme="majorBidi"/>
                      <w:sz w:val="24"/>
                      <w:szCs w:val="24"/>
                    </w:rPr>
                    <m:t>ji</m:t>
                  </m:r>
                </m:sub>
              </m:sSub>
              <m:d>
                <m:dPr>
                  <m:ctrlPr>
                    <w:rPr>
                      <w:rFonts w:ascii="Cambria Math" w:hAnsiTheme="majorBidi" w:cstheme="majorBidi"/>
                      <w:i/>
                      <w:iCs/>
                      <w:sz w:val="24"/>
                      <w:szCs w:val="24"/>
                    </w:rPr>
                  </m:ctrlPr>
                </m:dPr>
                <m:e>
                  <m:r>
                    <w:rPr>
                      <w:rFonts w:ascii="Cambria Math" w:hAnsi="Cambria Math" w:cstheme="majorBidi"/>
                      <w:sz w:val="24"/>
                      <w:szCs w:val="24"/>
                    </w:rPr>
                    <m:t>t</m:t>
                  </m:r>
                </m:e>
              </m:d>
              <m:r>
                <w:rPr>
                  <w:rFonts w:ascii="Cambria Math" w:hAnsiTheme="majorBidi" w:cstheme="majorBidi"/>
                  <w:sz w:val="24"/>
                  <w:szCs w:val="24"/>
                </w:rPr>
                <m:t>)</m:t>
              </m:r>
              <m:r>
                <w:rPr>
                  <w:rFonts w:ascii="Cambria Math" w:hAnsiTheme="majorBidi" w:cstheme="majorBidi"/>
                  <w:sz w:val="24"/>
                  <w:szCs w:val="24"/>
                </w:rPr>
                <m:t>²</m:t>
              </m:r>
            </m:e>
          </m:nary>
        </m:oMath>
      </m:oMathPara>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(4) sélectionner le neurone gagnant g tel que d</w:t>
      </w:r>
      <w:r w:rsidRPr="0035173A">
        <w:rPr>
          <w:rFonts w:asciiTheme="majorBidi" w:hAnsiTheme="majorBidi" w:cstheme="majorBidi"/>
          <w:i/>
          <w:iCs/>
          <w:sz w:val="24"/>
          <w:szCs w:val="24"/>
          <w:vertAlign w:val="subscript"/>
        </w:rPr>
        <w:t>g</w:t>
      </w:r>
      <w:r w:rsidRPr="0035173A">
        <w:rPr>
          <w:rFonts w:asciiTheme="majorBidi" w:hAnsiTheme="majorBidi" w:cstheme="majorBidi"/>
          <w:i/>
          <w:iCs/>
          <w:sz w:val="24"/>
          <w:szCs w:val="24"/>
        </w:rPr>
        <w:t>=min d</w:t>
      </w:r>
      <w:r w:rsidRPr="0035173A">
        <w:rPr>
          <w:rFonts w:asciiTheme="majorBidi" w:hAnsiTheme="majorBidi" w:cstheme="majorBidi"/>
          <w:i/>
          <w:iCs/>
          <w:sz w:val="24"/>
          <w:szCs w:val="24"/>
          <w:vertAlign w:val="subscript"/>
        </w:rPr>
        <w:t xml:space="preserve">j  </w:t>
      </w:r>
      <w:r w:rsidRPr="0035173A">
        <w:rPr>
          <w:rFonts w:asciiTheme="majorBidi" w:hAnsiTheme="majorBidi" w:cstheme="majorBidi"/>
          <w:i/>
          <w:iCs/>
          <w:sz w:val="24"/>
          <w:szCs w:val="24"/>
        </w:rPr>
        <w:t>(j=1,…,N)</w:t>
      </w:r>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(5) pour  i=1,…,N et pour les neurones appartenant à D(g,R) ajuster les poids par :</w:t>
      </w:r>
    </w:p>
    <w:p w:rsidR="00DB37CD" w:rsidRPr="0035173A" w:rsidRDefault="00283F43"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m:oMathPara>
        <m:oMathParaPr>
          <m:jc m:val="left"/>
        </m:oMathParaPr>
        <m:oMath>
          <m:sSub>
            <m:sSubPr>
              <m:ctrlPr>
                <w:rPr>
                  <w:rFonts w:ascii="Cambria Math" w:hAnsiTheme="majorBidi" w:cstheme="majorBidi"/>
                  <w:i/>
                  <w:iCs/>
                  <w:sz w:val="24"/>
                  <w:szCs w:val="24"/>
                </w:rPr>
              </m:ctrlPr>
            </m:sSubPr>
            <m:e>
              <m:r>
                <w:rPr>
                  <w:rFonts w:ascii="Cambria Math" w:hAnsi="Cambria Math" w:cstheme="majorBidi"/>
                  <w:sz w:val="24"/>
                  <w:szCs w:val="24"/>
                </w:rPr>
                <m:t>w</m:t>
              </m:r>
            </m:e>
            <m:sub>
              <m:r>
                <w:rPr>
                  <w:rFonts w:ascii="Cambria Math" w:hAnsi="Cambria Math" w:cstheme="majorBidi"/>
                  <w:sz w:val="24"/>
                  <w:szCs w:val="24"/>
                </w:rPr>
                <m:t>ij</m:t>
              </m:r>
            </m:sub>
          </m:sSub>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+1) =</m:t>
          </m:r>
          <m:sSub>
            <m:sSubPr>
              <m:ctrlPr>
                <w:rPr>
                  <w:rFonts w:ascii="Cambria Math" w:hAnsiTheme="majorBidi" w:cstheme="majorBidi"/>
                  <w:i/>
                  <w:iCs/>
                  <w:sz w:val="24"/>
                  <w:szCs w:val="24"/>
                </w:rPr>
              </m:ctrlPr>
            </m:sSubPr>
            <m:e>
              <m:r>
                <w:rPr>
                  <w:rFonts w:ascii="Cambria Math" w:hAnsiTheme="majorBidi" w:cstheme="majorBidi"/>
                  <w:sz w:val="24"/>
                  <w:szCs w:val="24"/>
                </w:rPr>
                <m:t xml:space="preserve"> </m:t>
              </m:r>
              <m:r>
                <w:rPr>
                  <w:rFonts w:ascii="Cambria Math" w:hAnsi="Cambria Math" w:cstheme="majorBidi"/>
                  <w:sz w:val="24"/>
                  <w:szCs w:val="24"/>
                </w:rPr>
                <m:t>w</m:t>
              </m:r>
            </m:e>
            <m:sub>
              <m:r>
                <w:rPr>
                  <w:rFonts w:ascii="Cambria Math" w:hAnsi="Cambria Math" w:cstheme="majorBidi"/>
                  <w:sz w:val="24"/>
                  <w:szCs w:val="24"/>
                </w:rPr>
                <m:t>ij</m:t>
              </m:r>
            </m:sub>
          </m:sSub>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 xml:space="preserve">)+ </m:t>
          </m:r>
          <m:r>
            <w:rPr>
              <w:rFonts w:ascii="Cambria Math" w:hAnsi="Cambria Math" w:cstheme="majorBidi"/>
              <w:sz w:val="24"/>
              <w:szCs w:val="24"/>
            </w:rPr>
            <m:t>α</m:t>
          </m:r>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m:t>
          </m:r>
          <m:sSub>
            <m:sSubPr>
              <m:ctrlPr>
                <w:rPr>
                  <w:rFonts w:ascii="Cambria Math" w:hAnsiTheme="majorBidi" w:cstheme="majorBidi"/>
                  <w:i/>
                  <w:iCs/>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 xml:space="preserve">) </m:t>
          </m:r>
          <m:r>
            <w:rPr>
              <w:rFonts w:ascii="Cambria Math" w:hAnsiTheme="majorBidi" w:cstheme="majorBidi"/>
              <w:sz w:val="24"/>
              <w:szCs w:val="24"/>
            </w:rPr>
            <m:t>-</m:t>
          </m:r>
          <m:r>
            <w:rPr>
              <w:rFonts w:ascii="Cambria Math" w:hAnsiTheme="majorBidi" w:cstheme="majorBidi"/>
              <w:sz w:val="24"/>
              <w:szCs w:val="24"/>
            </w:rPr>
            <m:t xml:space="preserve"> </m:t>
          </m:r>
          <m:sSub>
            <m:sSubPr>
              <m:ctrlPr>
                <w:rPr>
                  <w:rFonts w:ascii="Cambria Math" w:hAnsiTheme="majorBidi" w:cstheme="majorBidi"/>
                  <w:i/>
                  <w:iCs/>
                  <w:sz w:val="24"/>
                  <w:szCs w:val="24"/>
                </w:rPr>
              </m:ctrlPr>
            </m:sSubPr>
            <m:e>
              <m:r>
                <w:rPr>
                  <w:rFonts w:ascii="Cambria Math" w:hAnsi="Cambria Math" w:cstheme="majorBidi"/>
                  <w:sz w:val="24"/>
                  <w:szCs w:val="24"/>
                </w:rPr>
                <m:t>w</m:t>
              </m:r>
            </m:e>
            <m:sub>
              <m:r>
                <w:rPr>
                  <w:rFonts w:ascii="Cambria Math" w:hAnsi="Cambria Math" w:cstheme="majorBidi"/>
                  <w:sz w:val="24"/>
                  <w:szCs w:val="24"/>
                </w:rPr>
                <m:t>ij</m:t>
              </m:r>
            </m:sub>
          </m:sSub>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 xml:space="preserve">)) </m:t>
          </m:r>
        </m:oMath>
      </m:oMathPara>
    </w:p>
    <w:p w:rsidR="00DB37CD" w:rsidRPr="0035173A" w:rsidRDefault="00DB37CD"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 xml:space="preserve">Ou </w:t>
      </w:r>
      <m:oMath>
        <m:r>
          <w:rPr>
            <w:rFonts w:ascii="Cambria Math" w:hAnsiTheme="majorBidi" w:cstheme="majorBidi"/>
            <w:sz w:val="24"/>
            <w:szCs w:val="24"/>
          </w:rPr>
          <m:t>0</m:t>
        </m:r>
        <m:r>
          <w:rPr>
            <w:rFonts w:ascii="Cambria Math" w:hAnsiTheme="majorBidi" w:cstheme="majorBidi"/>
            <w:sz w:val="24"/>
            <w:szCs w:val="24"/>
          </w:rPr>
          <m:t>≤</m:t>
        </m:r>
        <m:r>
          <w:rPr>
            <w:rFonts w:ascii="Cambria Math" w:hAnsi="Cambria Math" w:cstheme="majorBidi"/>
            <w:sz w:val="24"/>
            <w:szCs w:val="24"/>
          </w:rPr>
          <m:t>α</m:t>
        </m:r>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m:t>
        </m:r>
        <m:r>
          <w:rPr>
            <w:rFonts w:ascii="Cambria Math" w:hAnsiTheme="majorBidi" w:cstheme="majorBidi"/>
            <w:sz w:val="24"/>
            <w:szCs w:val="24"/>
          </w:rPr>
          <m:t>≤</m:t>
        </m:r>
        <m:r>
          <w:rPr>
            <w:rFonts w:ascii="Cambria Math" w:hAnsiTheme="majorBidi" w:cstheme="majorBidi"/>
            <w:sz w:val="24"/>
            <w:szCs w:val="24"/>
          </w:rPr>
          <m:t>1</m:t>
        </m:r>
      </m:oMath>
      <w:r w:rsidRPr="0035173A">
        <w:rPr>
          <w:rFonts w:asciiTheme="majorBidi" w:hAnsiTheme="majorBidi" w:cstheme="majorBidi"/>
          <w:i/>
          <w:iCs/>
          <w:sz w:val="24"/>
          <w:szCs w:val="24"/>
        </w:rPr>
        <w:t xml:space="preserve"> est un coefficient d’apprentissage qui décroit dans le temps ; il en est de même du rayon R qui décroit vers zéro au fur et à mesure de l'apprentissage.</w:t>
      </w:r>
    </w:p>
    <w:p w:rsidR="00DB37CD" w:rsidRPr="0035173A" w:rsidRDefault="00625357" w:rsidP="00473811">
      <w:pPr>
        <w:tabs>
          <w:tab w:val="left" w:pos="142"/>
        </w:tabs>
        <w:autoSpaceDE w:val="0"/>
        <w:autoSpaceDN w:val="0"/>
        <w:adjustRightInd w:val="0"/>
        <w:spacing w:after="0" w:line="360" w:lineRule="auto"/>
        <w:jc w:val="both"/>
        <w:rPr>
          <w:rFonts w:asciiTheme="majorBidi" w:hAnsiTheme="majorBidi" w:cstheme="majorBidi"/>
          <w:i/>
          <w:iCs/>
          <w:sz w:val="24"/>
          <w:szCs w:val="24"/>
        </w:rPr>
      </w:pPr>
      <w:r w:rsidRPr="0035173A">
        <w:rPr>
          <w:rFonts w:asciiTheme="majorBidi" w:hAnsiTheme="majorBidi" w:cstheme="majorBidi"/>
          <w:i/>
          <w:iCs/>
          <w:sz w:val="24"/>
          <w:szCs w:val="24"/>
        </w:rPr>
        <w:t xml:space="preserve"> </w:t>
      </w:r>
      <w:r w:rsidR="00DB37CD" w:rsidRPr="0035173A">
        <w:rPr>
          <w:rFonts w:asciiTheme="majorBidi" w:hAnsiTheme="majorBidi" w:cstheme="majorBidi"/>
          <w:i/>
          <w:iCs/>
          <w:sz w:val="24"/>
          <w:szCs w:val="24"/>
        </w:rPr>
        <w:t>(6) Aller à l'étape (2)</w:t>
      </w:r>
    </w:p>
    <w:p w:rsidR="00DB37CD" w:rsidRPr="00750C64" w:rsidRDefault="00750C64" w:rsidP="00625357">
      <w:pPr>
        <w:tabs>
          <w:tab w:val="left" w:pos="142"/>
        </w:tabs>
        <w:autoSpaceDE w:val="0"/>
        <w:autoSpaceDN w:val="0"/>
        <w:adjustRightInd w:val="0"/>
        <w:spacing w:after="0" w:line="360" w:lineRule="auto"/>
        <w:jc w:val="both"/>
        <w:rPr>
          <w:rFonts w:asciiTheme="majorBidi" w:hAnsiTheme="majorBidi" w:cstheme="majorBidi"/>
          <w:sz w:val="24"/>
          <w:szCs w:val="24"/>
        </w:rPr>
      </w:pPr>
      <w:r>
        <w:rPr>
          <w:rFonts w:asciiTheme="majorBidi" w:hAnsiTheme="majorBidi" w:cstheme="majorBidi"/>
          <w:b/>
          <w:bCs/>
          <w:sz w:val="24"/>
          <w:szCs w:val="24"/>
        </w:rPr>
        <w:t xml:space="preserve">Remarque </w:t>
      </w:r>
    </w:p>
    <w:p w:rsidR="00DB37CD" w:rsidRPr="00715C1B" w:rsidRDefault="00DB37CD" w:rsidP="00DE22C9">
      <w:pPr>
        <w:tabs>
          <w:tab w:val="left" w:pos="142"/>
        </w:tabs>
        <w:autoSpaceDE w:val="0"/>
        <w:autoSpaceDN w:val="0"/>
        <w:adjustRightInd w:val="0"/>
        <w:spacing w:after="0" w:line="360" w:lineRule="auto"/>
        <w:ind w:firstLine="284"/>
        <w:jc w:val="both"/>
        <w:rPr>
          <w:rFonts w:asciiTheme="majorBidi" w:hAnsiTheme="majorBidi" w:cstheme="majorBidi"/>
          <w:sz w:val="24"/>
          <w:szCs w:val="24"/>
        </w:rPr>
      </w:pPr>
      <w:r w:rsidRPr="00715C1B">
        <w:rPr>
          <w:rFonts w:asciiTheme="majorBidi" w:hAnsiTheme="majorBidi" w:cstheme="majorBidi"/>
          <w:sz w:val="24"/>
          <w:szCs w:val="24"/>
        </w:rPr>
        <w:t>Contrairement à l'algorithme L.B.G, l'algorithme  d'apprentissage de Kohonen n'est pas itératif, et la séquence d’entrainement n'est pas partitionnée en cellules dont le représentant est le centre de gravité .le réseau neuronal de Kohonen change dynamiquement les vecteurs du  dictionnaire en utilisant l'e</w:t>
      </w:r>
      <w:r w:rsidR="00442D35">
        <w:rPr>
          <w:rFonts w:asciiTheme="majorBidi" w:hAnsiTheme="majorBidi" w:cstheme="majorBidi"/>
          <w:sz w:val="24"/>
          <w:szCs w:val="24"/>
        </w:rPr>
        <w:t>xpression adaptative de l'étape(5)</w:t>
      </w:r>
      <w:r w:rsidRPr="00715C1B">
        <w:rPr>
          <w:rFonts w:asciiTheme="majorBidi" w:hAnsiTheme="majorBidi" w:cstheme="majorBidi"/>
          <w:sz w:val="24"/>
          <w:szCs w:val="24"/>
        </w:rPr>
        <w:t xml:space="preserve">: </w:t>
      </w:r>
      <w:r>
        <w:rPr>
          <w:rFonts w:ascii="Cambria Math" w:hAnsiTheme="majorBidi" w:cstheme="majorBidi"/>
          <w:sz w:val="24"/>
          <w:szCs w:val="24"/>
        </w:rPr>
        <w:br/>
      </w:r>
      <m:oMath>
        <m:sSub>
          <m:sSubPr>
            <m:ctrlPr>
              <w:rPr>
                <w:rFonts w:ascii="Cambria Math" w:hAnsiTheme="majorBidi" w:cstheme="majorBidi"/>
                <w:i/>
                <w:sz w:val="24"/>
                <w:szCs w:val="24"/>
              </w:rPr>
            </m:ctrlPr>
          </m:sSubPr>
          <m:e>
            <m:r>
              <w:rPr>
                <w:rFonts w:ascii="Cambria Math" w:hAnsi="Cambria Math" w:cstheme="majorBidi"/>
                <w:sz w:val="24"/>
                <w:szCs w:val="24"/>
              </w:rPr>
              <m:t>w</m:t>
            </m:r>
          </m:e>
          <m:sub>
            <m:r>
              <w:rPr>
                <w:rFonts w:ascii="Cambria Math" w:hAnsi="Cambria Math" w:cstheme="majorBidi"/>
                <w:sz w:val="24"/>
                <w:szCs w:val="24"/>
              </w:rPr>
              <m:t>ij</m:t>
            </m:r>
          </m:sub>
        </m:sSub>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+1) =</m:t>
        </m:r>
        <m:sSub>
          <m:sSubPr>
            <m:ctrlPr>
              <w:rPr>
                <w:rFonts w:ascii="Cambria Math" w:hAnsiTheme="majorBidi" w:cstheme="majorBidi"/>
                <w:i/>
                <w:sz w:val="24"/>
                <w:szCs w:val="24"/>
              </w:rPr>
            </m:ctrlPr>
          </m:sSubPr>
          <m:e>
            <m:r>
              <w:rPr>
                <w:rFonts w:ascii="Cambria Math" w:hAnsiTheme="majorBidi" w:cstheme="majorBidi"/>
                <w:sz w:val="24"/>
                <w:szCs w:val="24"/>
              </w:rPr>
              <m:t xml:space="preserve"> </m:t>
            </m:r>
            <m:r>
              <w:rPr>
                <w:rFonts w:ascii="Cambria Math" w:hAnsi="Cambria Math" w:cstheme="majorBidi"/>
                <w:sz w:val="24"/>
                <w:szCs w:val="24"/>
              </w:rPr>
              <m:t>w</m:t>
            </m:r>
          </m:e>
          <m:sub>
            <m:r>
              <w:rPr>
                <w:rFonts w:ascii="Cambria Math" w:hAnsi="Cambria Math" w:cstheme="majorBidi"/>
                <w:sz w:val="24"/>
                <w:szCs w:val="24"/>
              </w:rPr>
              <m:t>ij</m:t>
            </m:r>
          </m:sub>
        </m:sSub>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 xml:space="preserve">)+ </m:t>
        </m:r>
        <m:r>
          <w:rPr>
            <w:rFonts w:ascii="Cambria Math" w:hAnsi="Cambria Math" w:cstheme="majorBidi"/>
            <w:sz w:val="24"/>
            <w:szCs w:val="24"/>
          </w:rPr>
          <m:t>α</m:t>
        </m:r>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m:t>
        </m:r>
        <m:sSub>
          <m:sSubPr>
            <m:ctrlPr>
              <w:rPr>
                <w:rFonts w:ascii="Cambria Math" w:hAnsiTheme="majorBidi"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i</m:t>
            </m:r>
          </m:sub>
        </m:sSub>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 xml:space="preserve">) </m:t>
        </m:r>
        <m:r>
          <w:rPr>
            <w:rFonts w:ascii="Cambria Math" w:hAnsiTheme="majorBidi" w:cstheme="majorBidi"/>
            <w:sz w:val="24"/>
            <w:szCs w:val="24"/>
          </w:rPr>
          <m:t>-</m:t>
        </m:r>
        <m:r>
          <w:rPr>
            <w:rFonts w:ascii="Cambria Math" w:hAnsiTheme="majorBidi" w:cstheme="majorBidi"/>
            <w:sz w:val="24"/>
            <w:szCs w:val="24"/>
          </w:rPr>
          <m:t xml:space="preserve"> </m:t>
        </m:r>
        <m:sSub>
          <m:sSubPr>
            <m:ctrlPr>
              <w:rPr>
                <w:rFonts w:ascii="Cambria Math" w:hAnsiTheme="majorBidi" w:cstheme="majorBidi"/>
                <w:i/>
                <w:sz w:val="24"/>
                <w:szCs w:val="24"/>
              </w:rPr>
            </m:ctrlPr>
          </m:sSubPr>
          <m:e>
            <m:r>
              <w:rPr>
                <w:rFonts w:ascii="Cambria Math" w:hAnsi="Cambria Math" w:cstheme="majorBidi"/>
                <w:sz w:val="24"/>
                <w:szCs w:val="24"/>
              </w:rPr>
              <m:t>w</m:t>
            </m:r>
          </m:e>
          <m:sub>
            <m:r>
              <w:rPr>
                <w:rFonts w:ascii="Cambria Math" w:hAnsi="Cambria Math" w:cstheme="majorBidi"/>
                <w:sz w:val="24"/>
                <w:szCs w:val="24"/>
              </w:rPr>
              <m:t>ij</m:t>
            </m:r>
          </m:sub>
        </m:sSub>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 xml:space="preserve">)) </m:t>
        </m:r>
      </m:oMath>
      <w:r w:rsidR="007132E1">
        <w:rPr>
          <w:rFonts w:ascii="Cambria Math" w:hAnsiTheme="majorBidi" w:cstheme="majorBidi"/>
          <w:sz w:val="24"/>
          <w:szCs w:val="24"/>
        </w:rPr>
        <w:t xml:space="preserve">             (5</w:t>
      </w:r>
      <w:r w:rsidR="004B4E33">
        <w:rPr>
          <w:rFonts w:ascii="Cambria Math" w:hAnsiTheme="majorBidi" w:cstheme="majorBidi"/>
          <w:sz w:val="24"/>
          <w:szCs w:val="24"/>
        </w:rPr>
        <w:t>-</w:t>
      </w:r>
      <w:r w:rsidR="007132E1">
        <w:rPr>
          <w:rFonts w:ascii="Cambria Math" w:hAnsiTheme="majorBidi" w:cstheme="majorBidi"/>
          <w:sz w:val="24"/>
          <w:szCs w:val="24"/>
        </w:rPr>
        <w:t>4</w:t>
      </w:r>
      <w:r w:rsidR="004B4E33">
        <w:rPr>
          <w:rFonts w:ascii="Cambria Math" w:hAnsiTheme="majorBidi" w:cstheme="majorBidi"/>
          <w:sz w:val="24"/>
          <w:szCs w:val="24"/>
        </w:rPr>
        <w:t>)</w:t>
      </w:r>
    </w:p>
    <w:p w:rsidR="007A0319" w:rsidRPr="00492A8D" w:rsidRDefault="00DB37CD" w:rsidP="00492A8D">
      <w:pPr>
        <w:tabs>
          <w:tab w:val="left" w:pos="142"/>
        </w:tabs>
        <w:autoSpaceDE w:val="0"/>
        <w:autoSpaceDN w:val="0"/>
        <w:adjustRightInd w:val="0"/>
        <w:spacing w:after="0" w:line="360" w:lineRule="auto"/>
        <w:jc w:val="both"/>
        <w:rPr>
          <w:rFonts w:asciiTheme="majorBidi" w:hAnsiTheme="majorBidi" w:cstheme="majorBidi"/>
          <w:sz w:val="24"/>
          <w:szCs w:val="24"/>
        </w:rPr>
      </w:pPr>
      <w:r w:rsidRPr="00715C1B">
        <w:rPr>
          <w:rFonts w:asciiTheme="majorBidi" w:hAnsiTheme="majorBidi" w:cstheme="majorBidi"/>
          <w:sz w:val="24"/>
          <w:szCs w:val="24"/>
        </w:rPr>
        <w:t xml:space="preserve">Reste à déterminer le coefficient d'adaptation </w:t>
      </w:r>
      <m:oMath>
        <m:r>
          <w:rPr>
            <w:rFonts w:ascii="Cambria Math" w:hAnsi="Cambria Math" w:cstheme="majorBidi"/>
            <w:sz w:val="24"/>
            <w:szCs w:val="24"/>
          </w:rPr>
          <m:t>α</m:t>
        </m:r>
        <m:r>
          <w:rPr>
            <w:rFonts w:ascii="Cambria Math" w:hAnsiTheme="majorBidi" w:cstheme="majorBidi"/>
            <w:sz w:val="24"/>
            <w:szCs w:val="24"/>
          </w:rPr>
          <m:t>(</m:t>
        </m:r>
        <m:r>
          <w:rPr>
            <w:rFonts w:ascii="Cambria Math" w:hAnsi="Cambria Math" w:cstheme="majorBidi"/>
            <w:sz w:val="24"/>
            <w:szCs w:val="24"/>
          </w:rPr>
          <m:t>t</m:t>
        </m:r>
        <m:r>
          <w:rPr>
            <w:rFonts w:ascii="Cambria Math" w:hAnsiTheme="majorBidi" w:cstheme="majorBidi"/>
            <w:sz w:val="24"/>
            <w:szCs w:val="24"/>
          </w:rPr>
          <m:t>)</m:t>
        </m:r>
      </m:oMath>
      <w:r w:rsidRPr="00715C1B">
        <w:rPr>
          <w:rFonts w:asciiTheme="majorBidi" w:hAnsiTheme="majorBidi" w:cstheme="majorBidi"/>
          <w:sz w:val="24"/>
          <w:szCs w:val="24"/>
        </w:rPr>
        <w:t xml:space="preserve"> et le rayon R(t) correspondant au voisinage du neurone gagnant, de façon à exploiter les caractéristiques particulières des images à coder.</w:t>
      </w:r>
    </w:p>
    <w:sectPr w:rsidR="007A0319" w:rsidRPr="00492A8D" w:rsidSect="00A0267E">
      <w:headerReference w:type="default" r:id="rId21"/>
      <w:footerReference w:type="default" r:id="rId22"/>
      <w:pgSz w:w="11906" w:h="16838"/>
      <w:pgMar w:top="1440" w:right="1800" w:bottom="1440" w:left="1800" w:header="708" w:footer="708" w:gutter="0"/>
      <w:pgNumType w:start="49"/>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AE6" w:rsidRDefault="00AC6AE6" w:rsidP="007A0319">
      <w:pPr>
        <w:spacing w:after="0" w:line="240" w:lineRule="auto"/>
      </w:pPr>
      <w:r>
        <w:separator/>
      </w:r>
    </w:p>
  </w:endnote>
  <w:endnote w:type="continuationSeparator" w:id="1">
    <w:p w:rsidR="00AC6AE6" w:rsidRDefault="00AC6AE6" w:rsidP="007A03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4881"/>
      <w:docPartObj>
        <w:docPartGallery w:val="Page Numbers (Bottom of Page)"/>
        <w:docPartUnique/>
      </w:docPartObj>
    </w:sdtPr>
    <w:sdtContent>
      <w:p w:rsidR="00090FF3" w:rsidRDefault="00090FF3">
        <w:pPr>
          <w:pStyle w:val="Pieddepage"/>
          <w:jc w:val="right"/>
        </w:pPr>
        <w:fldSimple w:instr=" PAGE   \* MERGEFORMAT ">
          <w:r w:rsidR="00B77CF1">
            <w:rPr>
              <w:noProof/>
            </w:rPr>
            <w:t>65</w:t>
          </w:r>
        </w:fldSimple>
      </w:p>
    </w:sdtContent>
  </w:sdt>
  <w:p w:rsidR="00090FF3" w:rsidRDefault="00090FF3">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AE6" w:rsidRDefault="00AC6AE6" w:rsidP="007A0319">
      <w:pPr>
        <w:spacing w:after="0" w:line="240" w:lineRule="auto"/>
      </w:pPr>
      <w:r>
        <w:separator/>
      </w:r>
    </w:p>
  </w:footnote>
  <w:footnote w:type="continuationSeparator" w:id="1">
    <w:p w:rsidR="00AC6AE6" w:rsidRDefault="00AC6AE6" w:rsidP="007A03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FF3" w:rsidRPr="007A0319" w:rsidRDefault="00090FF3" w:rsidP="007A0319">
    <w:pPr>
      <w:pStyle w:val="En-tte"/>
      <w:rPr>
        <w:rFonts w:asciiTheme="majorBidi" w:hAnsiTheme="majorBidi" w:cstheme="majorBidi"/>
        <w:u w:val="single"/>
      </w:rPr>
    </w:pPr>
    <w:r w:rsidRPr="007A0319">
      <w:rPr>
        <w:rFonts w:asciiTheme="majorBidi" w:hAnsiTheme="majorBidi" w:cstheme="majorBidi"/>
        <w:u w:val="single"/>
      </w:rPr>
      <w:t xml:space="preserve">Chapitre V          </w:t>
    </w:r>
    <w:r>
      <w:rPr>
        <w:rFonts w:asciiTheme="majorBidi" w:hAnsiTheme="majorBidi" w:cstheme="majorBidi"/>
        <w:u w:val="single"/>
      </w:rPr>
      <w:t xml:space="preserve">                                                           </w:t>
    </w:r>
    <w:r w:rsidRPr="007A0319">
      <w:rPr>
        <w:rFonts w:asciiTheme="majorBidi" w:hAnsiTheme="majorBidi" w:cstheme="majorBidi"/>
        <w:u w:val="single"/>
      </w:rPr>
      <w:t xml:space="preserve">                    la quantification vectorielle </w:t>
    </w:r>
  </w:p>
  <w:p w:rsidR="00090FF3" w:rsidRDefault="00090FF3">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940E71"/>
    <w:multiLevelType w:val="hybridMultilevel"/>
    <w:tmpl w:val="3BD81E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8702803"/>
    <w:multiLevelType w:val="hybridMultilevel"/>
    <w:tmpl w:val="8B3AD18A"/>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2">
    <w:nsid w:val="19586B28"/>
    <w:multiLevelType w:val="hybridMultilevel"/>
    <w:tmpl w:val="210E935E"/>
    <w:lvl w:ilvl="0" w:tplc="7D8E2282">
      <w:start w:val="1"/>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C9128BF"/>
    <w:multiLevelType w:val="hybridMultilevel"/>
    <w:tmpl w:val="C58ABD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D1130C9"/>
    <w:multiLevelType w:val="hybridMultilevel"/>
    <w:tmpl w:val="3514B518"/>
    <w:lvl w:ilvl="0" w:tplc="53B4BBC0">
      <w:numFmt w:val="bullet"/>
      <w:lvlText w:val="-"/>
      <w:lvlJc w:val="left"/>
      <w:pPr>
        <w:ind w:left="1080" w:hanging="360"/>
      </w:pPr>
      <w:rPr>
        <w:rFonts w:ascii="Times New Roman" w:eastAsiaTheme="minorEastAsia" w:hAnsi="Times New Roman" w:cs="Times New Roman" w:hint="default"/>
        <w:b/>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nsid w:val="2E936ABA"/>
    <w:multiLevelType w:val="hybridMultilevel"/>
    <w:tmpl w:val="ADD425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0031FD7"/>
    <w:multiLevelType w:val="hybridMultilevel"/>
    <w:tmpl w:val="DDDE257E"/>
    <w:lvl w:ilvl="0" w:tplc="FA4A77B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8EB5720"/>
    <w:multiLevelType w:val="hybridMultilevel"/>
    <w:tmpl w:val="F9A6F7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53BC21A4"/>
    <w:multiLevelType w:val="hybridMultilevel"/>
    <w:tmpl w:val="85A22F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4D9496E"/>
    <w:multiLevelType w:val="hybridMultilevel"/>
    <w:tmpl w:val="A1581A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56537205"/>
    <w:multiLevelType w:val="hybridMultilevel"/>
    <w:tmpl w:val="CE92448A"/>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1">
    <w:nsid w:val="58AC077E"/>
    <w:multiLevelType w:val="hybridMultilevel"/>
    <w:tmpl w:val="543843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BCB1EA8"/>
    <w:multiLevelType w:val="hybridMultilevel"/>
    <w:tmpl w:val="ACD287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65E3945"/>
    <w:multiLevelType w:val="hybridMultilevel"/>
    <w:tmpl w:val="8C028C5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8"/>
  </w:num>
  <w:num w:numId="2">
    <w:abstractNumId w:val="7"/>
  </w:num>
  <w:num w:numId="3">
    <w:abstractNumId w:val="1"/>
  </w:num>
  <w:num w:numId="4">
    <w:abstractNumId w:val="10"/>
  </w:num>
  <w:num w:numId="5">
    <w:abstractNumId w:val="11"/>
  </w:num>
  <w:num w:numId="6">
    <w:abstractNumId w:val="13"/>
  </w:num>
  <w:num w:numId="7">
    <w:abstractNumId w:val="4"/>
  </w:num>
  <w:num w:numId="8">
    <w:abstractNumId w:val="6"/>
  </w:num>
  <w:num w:numId="9">
    <w:abstractNumId w:val="2"/>
  </w:num>
  <w:num w:numId="10">
    <w:abstractNumId w:val="12"/>
  </w:num>
  <w:num w:numId="11">
    <w:abstractNumId w:val="0"/>
  </w:num>
  <w:num w:numId="12">
    <w:abstractNumId w:val="5"/>
  </w:num>
  <w:num w:numId="13">
    <w:abstractNumId w:val="9"/>
  </w:num>
  <w:num w:numId="1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A0319"/>
    <w:rsid w:val="00002A5B"/>
    <w:rsid w:val="00003FC2"/>
    <w:rsid w:val="000101CA"/>
    <w:rsid w:val="00010ECD"/>
    <w:rsid w:val="00013C6C"/>
    <w:rsid w:val="00014D68"/>
    <w:rsid w:val="0002122C"/>
    <w:rsid w:val="00042F1E"/>
    <w:rsid w:val="00043739"/>
    <w:rsid w:val="00064467"/>
    <w:rsid w:val="00066DFF"/>
    <w:rsid w:val="0007681F"/>
    <w:rsid w:val="00090FF3"/>
    <w:rsid w:val="00092B3D"/>
    <w:rsid w:val="000A1452"/>
    <w:rsid w:val="000A2317"/>
    <w:rsid w:val="000A2C47"/>
    <w:rsid w:val="000B5086"/>
    <w:rsid w:val="000E06B2"/>
    <w:rsid w:val="000E1F5F"/>
    <w:rsid w:val="000E7F44"/>
    <w:rsid w:val="000F0403"/>
    <w:rsid w:val="00100881"/>
    <w:rsid w:val="00116442"/>
    <w:rsid w:val="001314CE"/>
    <w:rsid w:val="00131585"/>
    <w:rsid w:val="00136D1C"/>
    <w:rsid w:val="00144910"/>
    <w:rsid w:val="001529DA"/>
    <w:rsid w:val="0015404B"/>
    <w:rsid w:val="0015600A"/>
    <w:rsid w:val="001731A6"/>
    <w:rsid w:val="00185251"/>
    <w:rsid w:val="00190BB0"/>
    <w:rsid w:val="001F1005"/>
    <w:rsid w:val="001F4741"/>
    <w:rsid w:val="00200810"/>
    <w:rsid w:val="00201A79"/>
    <w:rsid w:val="00206BF3"/>
    <w:rsid w:val="00212FB9"/>
    <w:rsid w:val="002179A1"/>
    <w:rsid w:val="002443AB"/>
    <w:rsid w:val="00256961"/>
    <w:rsid w:val="00273E28"/>
    <w:rsid w:val="00283F43"/>
    <w:rsid w:val="002A2D52"/>
    <w:rsid w:val="002B1936"/>
    <w:rsid w:val="002C7985"/>
    <w:rsid w:val="002D18D6"/>
    <w:rsid w:val="002F33C0"/>
    <w:rsid w:val="002F6549"/>
    <w:rsid w:val="00301C48"/>
    <w:rsid w:val="00306C5A"/>
    <w:rsid w:val="00332F29"/>
    <w:rsid w:val="00344997"/>
    <w:rsid w:val="0035173A"/>
    <w:rsid w:val="0035245A"/>
    <w:rsid w:val="003537BA"/>
    <w:rsid w:val="00366FEA"/>
    <w:rsid w:val="00372AA9"/>
    <w:rsid w:val="00377E57"/>
    <w:rsid w:val="00396441"/>
    <w:rsid w:val="003A6E61"/>
    <w:rsid w:val="003C39B8"/>
    <w:rsid w:val="003C6886"/>
    <w:rsid w:val="003C7BAB"/>
    <w:rsid w:val="003D7F92"/>
    <w:rsid w:val="003E2320"/>
    <w:rsid w:val="003E72B7"/>
    <w:rsid w:val="003F0406"/>
    <w:rsid w:val="00416AC4"/>
    <w:rsid w:val="00426CB0"/>
    <w:rsid w:val="00427853"/>
    <w:rsid w:val="00437E2D"/>
    <w:rsid w:val="00437F1F"/>
    <w:rsid w:val="00442D35"/>
    <w:rsid w:val="00443BC9"/>
    <w:rsid w:val="004523B7"/>
    <w:rsid w:val="0045525B"/>
    <w:rsid w:val="00470F74"/>
    <w:rsid w:val="00473811"/>
    <w:rsid w:val="00477DD6"/>
    <w:rsid w:val="00483910"/>
    <w:rsid w:val="00485063"/>
    <w:rsid w:val="00492A8D"/>
    <w:rsid w:val="00493E4D"/>
    <w:rsid w:val="0049708B"/>
    <w:rsid w:val="004A5B9E"/>
    <w:rsid w:val="004B3EB8"/>
    <w:rsid w:val="004B4CFC"/>
    <w:rsid w:val="004B4E33"/>
    <w:rsid w:val="004D235C"/>
    <w:rsid w:val="004D59DA"/>
    <w:rsid w:val="004F46DB"/>
    <w:rsid w:val="004F783D"/>
    <w:rsid w:val="005106AB"/>
    <w:rsid w:val="00517CC6"/>
    <w:rsid w:val="00521FFF"/>
    <w:rsid w:val="00527B68"/>
    <w:rsid w:val="005311EA"/>
    <w:rsid w:val="00561EFA"/>
    <w:rsid w:val="00563A57"/>
    <w:rsid w:val="00586C87"/>
    <w:rsid w:val="005B1AFD"/>
    <w:rsid w:val="005C742E"/>
    <w:rsid w:val="005D621B"/>
    <w:rsid w:val="005E639D"/>
    <w:rsid w:val="00613440"/>
    <w:rsid w:val="00621E4D"/>
    <w:rsid w:val="00621EBE"/>
    <w:rsid w:val="00624341"/>
    <w:rsid w:val="00625357"/>
    <w:rsid w:val="00633198"/>
    <w:rsid w:val="006364A2"/>
    <w:rsid w:val="006745F3"/>
    <w:rsid w:val="006754F8"/>
    <w:rsid w:val="00684569"/>
    <w:rsid w:val="00692AC7"/>
    <w:rsid w:val="00695237"/>
    <w:rsid w:val="006B0038"/>
    <w:rsid w:val="006B49AE"/>
    <w:rsid w:val="006C2B9E"/>
    <w:rsid w:val="006E4DA9"/>
    <w:rsid w:val="006F0929"/>
    <w:rsid w:val="0070372F"/>
    <w:rsid w:val="007132E1"/>
    <w:rsid w:val="00713566"/>
    <w:rsid w:val="00714AE8"/>
    <w:rsid w:val="00721440"/>
    <w:rsid w:val="007357C8"/>
    <w:rsid w:val="007371E0"/>
    <w:rsid w:val="00742611"/>
    <w:rsid w:val="00745767"/>
    <w:rsid w:val="00750C64"/>
    <w:rsid w:val="00763695"/>
    <w:rsid w:val="00770D2A"/>
    <w:rsid w:val="00780217"/>
    <w:rsid w:val="007909E6"/>
    <w:rsid w:val="007954BF"/>
    <w:rsid w:val="007A0319"/>
    <w:rsid w:val="007A4427"/>
    <w:rsid w:val="007D1495"/>
    <w:rsid w:val="007D7ED0"/>
    <w:rsid w:val="007F6A38"/>
    <w:rsid w:val="007F77CC"/>
    <w:rsid w:val="008028FC"/>
    <w:rsid w:val="00803EFE"/>
    <w:rsid w:val="00815DB6"/>
    <w:rsid w:val="00823EBA"/>
    <w:rsid w:val="008300FA"/>
    <w:rsid w:val="00836B6C"/>
    <w:rsid w:val="0089616D"/>
    <w:rsid w:val="00897846"/>
    <w:rsid w:val="008B51C7"/>
    <w:rsid w:val="008E33ED"/>
    <w:rsid w:val="008F68BF"/>
    <w:rsid w:val="00907620"/>
    <w:rsid w:val="009120E1"/>
    <w:rsid w:val="00924D50"/>
    <w:rsid w:val="00932189"/>
    <w:rsid w:val="00932223"/>
    <w:rsid w:val="00957FA6"/>
    <w:rsid w:val="00967AD6"/>
    <w:rsid w:val="00971040"/>
    <w:rsid w:val="00971611"/>
    <w:rsid w:val="0098492D"/>
    <w:rsid w:val="0099577F"/>
    <w:rsid w:val="009B11E5"/>
    <w:rsid w:val="009D0484"/>
    <w:rsid w:val="009D08A2"/>
    <w:rsid w:val="009D090C"/>
    <w:rsid w:val="009D6769"/>
    <w:rsid w:val="009E1788"/>
    <w:rsid w:val="009E3C3A"/>
    <w:rsid w:val="009F136E"/>
    <w:rsid w:val="009F59EE"/>
    <w:rsid w:val="00A0267E"/>
    <w:rsid w:val="00A109CB"/>
    <w:rsid w:val="00A13DBA"/>
    <w:rsid w:val="00A276F6"/>
    <w:rsid w:val="00A36C17"/>
    <w:rsid w:val="00A43044"/>
    <w:rsid w:val="00A801D8"/>
    <w:rsid w:val="00A86263"/>
    <w:rsid w:val="00A90055"/>
    <w:rsid w:val="00A91F72"/>
    <w:rsid w:val="00AA6644"/>
    <w:rsid w:val="00AC2021"/>
    <w:rsid w:val="00AC6AE6"/>
    <w:rsid w:val="00AC7E46"/>
    <w:rsid w:val="00AD59B5"/>
    <w:rsid w:val="00AE7E3B"/>
    <w:rsid w:val="00B122E1"/>
    <w:rsid w:val="00B1426D"/>
    <w:rsid w:val="00B15161"/>
    <w:rsid w:val="00B3496E"/>
    <w:rsid w:val="00B363DE"/>
    <w:rsid w:val="00B462CA"/>
    <w:rsid w:val="00B50A37"/>
    <w:rsid w:val="00B56A38"/>
    <w:rsid w:val="00B62311"/>
    <w:rsid w:val="00B6280A"/>
    <w:rsid w:val="00B725EC"/>
    <w:rsid w:val="00B729EB"/>
    <w:rsid w:val="00B77CF1"/>
    <w:rsid w:val="00B92861"/>
    <w:rsid w:val="00B95E69"/>
    <w:rsid w:val="00BA1CFC"/>
    <w:rsid w:val="00BA3218"/>
    <w:rsid w:val="00BA38CD"/>
    <w:rsid w:val="00BD78F1"/>
    <w:rsid w:val="00BD7FBE"/>
    <w:rsid w:val="00C04417"/>
    <w:rsid w:val="00C12174"/>
    <w:rsid w:val="00C31E44"/>
    <w:rsid w:val="00C3769F"/>
    <w:rsid w:val="00C72C33"/>
    <w:rsid w:val="00C76575"/>
    <w:rsid w:val="00C84BEA"/>
    <w:rsid w:val="00C85172"/>
    <w:rsid w:val="00C86049"/>
    <w:rsid w:val="00CC3A3E"/>
    <w:rsid w:val="00CE1BE4"/>
    <w:rsid w:val="00CF027E"/>
    <w:rsid w:val="00CF17E6"/>
    <w:rsid w:val="00D03806"/>
    <w:rsid w:val="00D11390"/>
    <w:rsid w:val="00D14A3B"/>
    <w:rsid w:val="00D262A3"/>
    <w:rsid w:val="00D54E79"/>
    <w:rsid w:val="00D579DA"/>
    <w:rsid w:val="00D66F07"/>
    <w:rsid w:val="00D76424"/>
    <w:rsid w:val="00D836A8"/>
    <w:rsid w:val="00DA50A1"/>
    <w:rsid w:val="00DA5146"/>
    <w:rsid w:val="00DB37CD"/>
    <w:rsid w:val="00DB5038"/>
    <w:rsid w:val="00DE22C9"/>
    <w:rsid w:val="00DE31C6"/>
    <w:rsid w:val="00DE4A78"/>
    <w:rsid w:val="00E2206E"/>
    <w:rsid w:val="00E41FB5"/>
    <w:rsid w:val="00E42CDE"/>
    <w:rsid w:val="00E45FAF"/>
    <w:rsid w:val="00E51A50"/>
    <w:rsid w:val="00E71955"/>
    <w:rsid w:val="00E71E41"/>
    <w:rsid w:val="00EA6C25"/>
    <w:rsid w:val="00EA6DE6"/>
    <w:rsid w:val="00EC1005"/>
    <w:rsid w:val="00EC269C"/>
    <w:rsid w:val="00EE6897"/>
    <w:rsid w:val="00EE7F51"/>
    <w:rsid w:val="00F0335E"/>
    <w:rsid w:val="00F11F1C"/>
    <w:rsid w:val="00F128B7"/>
    <w:rsid w:val="00F26266"/>
    <w:rsid w:val="00F456F1"/>
    <w:rsid w:val="00F551F4"/>
    <w:rsid w:val="00F6579B"/>
    <w:rsid w:val="00F75118"/>
    <w:rsid w:val="00F75AED"/>
    <w:rsid w:val="00F84E14"/>
    <w:rsid w:val="00F916BD"/>
    <w:rsid w:val="00FC7DB5"/>
    <w:rsid w:val="00FD3C12"/>
    <w:rsid w:val="00FF11D3"/>
    <w:rsid w:val="00FF6441"/>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rules v:ext="edit">
        <o:r id="V:Rule9" type="connector" idref="#_x0000_s1033"/>
        <o:r id="V:Rule10" type="connector" idref="#_x0000_s1035"/>
        <o:r id="V:Rule11" type="connector" idref="#_x0000_s1036"/>
        <o:r id="V:Rule12" type="connector" idref="#_x0000_s1032"/>
        <o:r id="V:Rule13" type="connector" idref="#_x0000_s1031"/>
        <o:r id="V:Rule14" type="connector" idref="#_x0000_s1037"/>
        <o:r id="V:Rule15" type="connector" idref="#_x0000_s1030"/>
        <o:r id="V:Rule16"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021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A0319"/>
    <w:pPr>
      <w:tabs>
        <w:tab w:val="center" w:pos="4153"/>
        <w:tab w:val="right" w:pos="8306"/>
      </w:tabs>
      <w:spacing w:after="0" w:line="240" w:lineRule="auto"/>
    </w:pPr>
  </w:style>
  <w:style w:type="character" w:customStyle="1" w:styleId="En-tteCar">
    <w:name w:val="En-tête Car"/>
    <w:basedOn w:val="Policepardfaut"/>
    <w:link w:val="En-tte"/>
    <w:uiPriority w:val="99"/>
    <w:rsid w:val="007A0319"/>
  </w:style>
  <w:style w:type="paragraph" w:styleId="Pieddepage">
    <w:name w:val="footer"/>
    <w:basedOn w:val="Normal"/>
    <w:link w:val="PieddepageCar"/>
    <w:uiPriority w:val="99"/>
    <w:unhideWhenUsed/>
    <w:rsid w:val="007A0319"/>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7A0319"/>
  </w:style>
  <w:style w:type="paragraph" w:styleId="Textedebulles">
    <w:name w:val="Balloon Text"/>
    <w:basedOn w:val="Normal"/>
    <w:link w:val="TextedebullesCar"/>
    <w:uiPriority w:val="99"/>
    <w:semiHidden/>
    <w:unhideWhenUsed/>
    <w:rsid w:val="007A031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A0319"/>
    <w:rPr>
      <w:rFonts w:ascii="Tahoma" w:hAnsi="Tahoma" w:cs="Tahoma"/>
      <w:sz w:val="16"/>
      <w:szCs w:val="16"/>
    </w:rPr>
  </w:style>
  <w:style w:type="paragraph" w:styleId="Paragraphedeliste">
    <w:name w:val="List Paragraph"/>
    <w:basedOn w:val="Normal"/>
    <w:uiPriority w:val="34"/>
    <w:unhideWhenUsed/>
    <w:qFormat/>
    <w:rsid w:val="007A0319"/>
    <w:pPr>
      <w:ind w:left="720"/>
      <w:contextualSpacing/>
    </w:pPr>
    <w:rPr>
      <w:sz w:val="20"/>
      <w:szCs w:val="20"/>
      <w:lang w:eastAsia="en-US"/>
    </w:rPr>
  </w:style>
  <w:style w:type="character" w:styleId="Textedelespacerserv">
    <w:name w:val="Placeholder Text"/>
    <w:basedOn w:val="Policepardfaut"/>
    <w:uiPriority w:val="99"/>
    <w:semiHidden/>
    <w:rsid w:val="00823EBA"/>
    <w:rPr>
      <w:color w:val="808080"/>
    </w:rPr>
  </w:style>
  <w:style w:type="table" w:styleId="Grilledutableau">
    <w:name w:val="Table Grid"/>
    <w:basedOn w:val="TableauNormal"/>
    <w:uiPriority w:val="59"/>
    <w:rsid w:val="00437E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ntTable" Target="fontTable.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665</TotalTime>
  <Pages>18</Pages>
  <Words>4166</Words>
  <Characters>22915</Characters>
  <Application>Microsoft Office Word</Application>
  <DocSecurity>0</DocSecurity>
  <Lines>190</Lines>
  <Paragraphs>54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SidAhmeD</dc:creator>
  <cp:keywords/>
  <dc:description/>
  <cp:lastModifiedBy>SidAhmeD</cp:lastModifiedBy>
  <cp:revision>46</cp:revision>
  <cp:lastPrinted>2010-10-04T19:09:00Z</cp:lastPrinted>
  <dcterms:created xsi:type="dcterms:W3CDTF">2010-09-28T14:08:00Z</dcterms:created>
  <dcterms:modified xsi:type="dcterms:W3CDTF">2010-11-01T22:00:00Z</dcterms:modified>
</cp:coreProperties>
</file>